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5.jp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54DDF" w14:textId="77777777" w:rsidR="00F67E47" w:rsidRPr="00373141" w:rsidRDefault="004E2D57" w:rsidP="00F67E47">
      <w:pPr>
        <w:rPr>
          <w:lang w:val="en-GB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8245" behindDoc="0" locked="0" layoutInCell="1" allowOverlap="1" wp14:anchorId="51454E4D" wp14:editId="51454E4E">
            <wp:simplePos x="0" y="0"/>
            <wp:positionH relativeFrom="page">
              <wp:posOffset>0</wp:posOffset>
            </wp:positionH>
            <wp:positionV relativeFrom="page">
              <wp:posOffset>661737</wp:posOffset>
            </wp:positionV>
            <wp:extent cx="5008595" cy="2993040"/>
            <wp:effectExtent l="0" t="0" r="0" b="4445"/>
            <wp:wrapNone/>
            <wp:docPr id="34" name="BU Hero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PS-Her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8595" cy="299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EB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4" behindDoc="0" locked="1" layoutInCell="1" allowOverlap="1" wp14:anchorId="51454E4F" wp14:editId="51454E50">
                <wp:simplePos x="0" y="0"/>
                <wp:positionH relativeFrom="page">
                  <wp:posOffset>461010</wp:posOffset>
                </wp:positionH>
                <wp:positionV relativeFrom="page">
                  <wp:posOffset>3931285</wp:posOffset>
                </wp:positionV>
                <wp:extent cx="3599180" cy="222885"/>
                <wp:effectExtent l="0" t="0" r="1270" b="5715"/>
                <wp:wrapSquare wrapText="bothSides"/>
                <wp:docPr id="26" name="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918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454E7D" w14:textId="77777777" w:rsidR="00F71464" w:rsidRPr="00AA4CDD" w:rsidRDefault="00F71464" w:rsidP="00DE34BD">
                            <w:pPr>
                              <w:pStyle w:val="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Программа</w:t>
                            </w:r>
                            <w:r>
                              <w:t xml:space="preserve"> </w:t>
                            </w:r>
                            <w:r w:rsidR="00AA4CDD">
                              <w:rPr>
                                <w:lang w:val="ru-RU"/>
                              </w:rPr>
                              <w:t>образовательного курса для врачей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454E4F" id="_x0000_t202" coordsize="21600,21600" o:spt="202" path="m,l,21600r21600,l21600,xe">
                <v:stroke joinstyle="miter"/>
                <v:path gradientshapeok="t" o:connecttype="rect"/>
              </v:shapetype>
              <v:shape id="Date" o:spid="_x0000_s1026" type="#_x0000_t202" style="position:absolute;margin-left:36.3pt;margin-top:309.55pt;width:283.4pt;height:17.5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" filled="f" stroked="f">
                <v:textbox style="mso-fit-shape-to-text:t" inset="0,,0">
                  <w:txbxContent>
                    <w:p w14:paraId="51454E7D" w14:textId="77777777" w:rsidR="00F71464" w:rsidRPr="00AA4CDD" w:rsidRDefault="00F71464" w:rsidP="00DE34BD">
                      <w:pPr>
                        <w:pStyle w:val="Heading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Программа</w:t>
                      </w:r>
                      <w:r>
                        <w:t xml:space="preserve"> </w:t>
                      </w:r>
                      <w:r w:rsidR="00AA4CDD">
                        <w:rPr>
                          <w:lang w:val="ru-RU"/>
                        </w:rPr>
                        <w:t>образовательного курса для врачей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F67E4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3" behindDoc="0" locked="1" layoutInCell="1" allowOverlap="1" wp14:anchorId="51454E51" wp14:editId="2424BAC5">
                <wp:simplePos x="0" y="0"/>
                <wp:positionH relativeFrom="page">
                  <wp:posOffset>477520</wp:posOffset>
                </wp:positionH>
                <wp:positionV relativeFrom="page">
                  <wp:posOffset>5709920</wp:posOffset>
                </wp:positionV>
                <wp:extent cx="4389120" cy="256540"/>
                <wp:effectExtent l="0" t="0" r="11430" b="0"/>
                <wp:wrapSquare wrapText="bothSides"/>
                <wp:docPr id="22" name="Lo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912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76F09A" w14:textId="1E126B80" w:rsidR="00596642" w:rsidRDefault="0011674B" w:rsidP="000F2598">
                            <w:pPr>
                              <w:pStyle w:val="1"/>
                              <w:rPr>
                                <w:i/>
                                <w:color w:val="auto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color w:val="auto"/>
                                <w:u w:val="single"/>
                              </w:rPr>
                              <w:t>I</w:t>
                            </w:r>
                            <w:r w:rsidR="00596642">
                              <w:rPr>
                                <w:i/>
                                <w:color w:val="auto"/>
                                <w:u w:val="single"/>
                                <w:lang w:val="ru-RU"/>
                              </w:rPr>
                              <w:t xml:space="preserve"> день – конференц – зал отеля «</w:t>
                            </w:r>
                            <w:r w:rsidR="00596642">
                              <w:rPr>
                                <w:i/>
                                <w:color w:val="auto"/>
                                <w:u w:val="single"/>
                              </w:rPr>
                              <w:t>Hilton Garden Inn</w:t>
                            </w:r>
                            <w:r w:rsidR="00596642">
                              <w:rPr>
                                <w:i/>
                                <w:color w:val="auto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="00596642">
                              <w:rPr>
                                <w:i/>
                                <w:color w:val="auto"/>
                                <w:u w:val="single"/>
                              </w:rPr>
                              <w:t>Krasnoyarsk</w:t>
                            </w:r>
                            <w:r w:rsidR="00596642">
                              <w:rPr>
                                <w:i/>
                                <w:color w:val="auto"/>
                                <w:u w:val="single"/>
                                <w:lang w:val="ru-RU"/>
                              </w:rPr>
                              <w:t>»</w:t>
                            </w:r>
                          </w:p>
                          <w:p w14:paraId="51454E7F" w14:textId="6FDC89B8" w:rsidR="00F71464" w:rsidRPr="00596642" w:rsidRDefault="0011674B" w:rsidP="000F2598">
                            <w:pPr>
                              <w:pStyle w:val="1"/>
                              <w:rPr>
                                <w:i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color w:val="auto"/>
                                <w:u w:val="single"/>
                              </w:rPr>
                              <w:t>II</w:t>
                            </w:r>
                            <w:r w:rsidR="00596642">
                              <w:rPr>
                                <w:i/>
                                <w:color w:val="auto"/>
                                <w:u w:val="single"/>
                                <w:lang w:val="ru-RU"/>
                              </w:rPr>
                              <w:t xml:space="preserve"> день - </w:t>
                            </w:r>
                            <w:r w:rsidR="00F71464" w:rsidRPr="000F2598">
                              <w:rPr>
                                <w:i/>
                                <w:color w:val="auto"/>
                                <w:u w:val="single"/>
                                <w:lang w:val="ru-RU"/>
                              </w:rPr>
                              <w:t>ФГБУ ФЦССХ МЗ РФ</w:t>
                            </w:r>
                            <w:r w:rsidR="00596642">
                              <w:rPr>
                                <w:i/>
                                <w:color w:val="auto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="00F71464" w:rsidRPr="000F2598">
                              <w:rPr>
                                <w:i/>
                                <w:color w:val="auto"/>
                                <w:u w:val="single"/>
                                <w:lang w:val="ru-RU"/>
                              </w:rPr>
                              <w:t>г. Красноярск, Россия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454E51" id="Location" o:spid="_x0000_s1027" type="#_x0000_t202" style="position:absolute;margin-left:37.6pt;margin-top:449.6pt;width:345.6pt;height:20.2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" filled="f" stroked="f">
                <v:textbox style="mso-fit-shape-to-text:t" inset="0,,0">
                  <w:txbxContent>
                    <w:p w14:paraId="2676F09A" w14:textId="1E126B80" w:rsidR="00596642" w:rsidRDefault="0011674B" w:rsidP="000F2598">
                      <w:pPr>
                        <w:pStyle w:val="Heading1"/>
                        <w:rPr>
                          <w:i/>
                          <w:color w:val="auto"/>
                          <w:u w:val="single"/>
                          <w:lang w:val="ru-RU"/>
                        </w:rPr>
                      </w:pPr>
                      <w:r>
                        <w:rPr>
                          <w:i/>
                          <w:color w:val="auto"/>
                          <w:u w:val="single"/>
                        </w:rPr>
                        <w:t>I</w:t>
                      </w:r>
                      <w:r w:rsidR="00596642">
                        <w:rPr>
                          <w:i/>
                          <w:color w:val="auto"/>
                          <w:u w:val="single"/>
                          <w:lang w:val="ru-RU"/>
                        </w:rPr>
                        <w:t xml:space="preserve"> день – конференц – зал отеля «</w:t>
                      </w:r>
                      <w:r w:rsidR="00596642">
                        <w:rPr>
                          <w:i/>
                          <w:color w:val="auto"/>
                          <w:u w:val="single"/>
                        </w:rPr>
                        <w:t>Hilton Garden Inn</w:t>
                      </w:r>
                      <w:r w:rsidR="00596642">
                        <w:rPr>
                          <w:i/>
                          <w:color w:val="auto"/>
                          <w:u w:val="single"/>
                          <w:lang w:val="ru-RU"/>
                        </w:rPr>
                        <w:t xml:space="preserve"> </w:t>
                      </w:r>
                      <w:r w:rsidR="00596642">
                        <w:rPr>
                          <w:i/>
                          <w:color w:val="auto"/>
                          <w:u w:val="single"/>
                        </w:rPr>
                        <w:t>Krasnoyarsk</w:t>
                      </w:r>
                      <w:r w:rsidR="00596642">
                        <w:rPr>
                          <w:i/>
                          <w:color w:val="auto"/>
                          <w:u w:val="single"/>
                          <w:lang w:val="ru-RU"/>
                        </w:rPr>
                        <w:t>»</w:t>
                      </w:r>
                    </w:p>
                    <w:p w14:paraId="51454E7F" w14:textId="6FDC89B8" w:rsidR="00F71464" w:rsidRPr="00596642" w:rsidRDefault="0011674B" w:rsidP="000F2598">
                      <w:pPr>
                        <w:pStyle w:val="Heading1"/>
                        <w:rPr>
                          <w:i/>
                          <w:color w:val="auto"/>
                          <w:u w:val="single"/>
                        </w:rPr>
                      </w:pPr>
                      <w:r>
                        <w:rPr>
                          <w:i/>
                          <w:color w:val="auto"/>
                          <w:u w:val="single"/>
                        </w:rPr>
                        <w:t>II</w:t>
                      </w:r>
                      <w:r w:rsidR="00596642">
                        <w:rPr>
                          <w:i/>
                          <w:color w:val="auto"/>
                          <w:u w:val="single"/>
                          <w:lang w:val="ru-RU"/>
                        </w:rPr>
                        <w:t xml:space="preserve"> день - </w:t>
                      </w:r>
                      <w:r w:rsidR="00F71464" w:rsidRPr="000F2598">
                        <w:rPr>
                          <w:i/>
                          <w:color w:val="auto"/>
                          <w:u w:val="single"/>
                          <w:lang w:val="ru-RU"/>
                        </w:rPr>
                        <w:t>ФГБУ ФЦССХ МЗ РФ</w:t>
                      </w:r>
                      <w:r w:rsidR="00596642">
                        <w:rPr>
                          <w:i/>
                          <w:color w:val="auto"/>
                          <w:u w:val="single"/>
                          <w:lang w:val="ru-RU"/>
                        </w:rPr>
                        <w:t xml:space="preserve"> </w:t>
                      </w:r>
                      <w:r w:rsidR="00F71464" w:rsidRPr="000F2598">
                        <w:rPr>
                          <w:i/>
                          <w:color w:val="auto"/>
                          <w:u w:val="single"/>
                          <w:lang w:val="ru-RU"/>
                        </w:rPr>
                        <w:t>г. Красноярск, Россия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F67E47" w:rsidRPr="00D230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51454E53" wp14:editId="51454E54">
                <wp:simplePos x="0" y="0"/>
                <wp:positionH relativeFrom="page">
                  <wp:posOffset>409575</wp:posOffset>
                </wp:positionH>
                <wp:positionV relativeFrom="page">
                  <wp:posOffset>4200525</wp:posOffset>
                </wp:positionV>
                <wp:extent cx="4594860" cy="704850"/>
                <wp:effectExtent l="0" t="0" r="15240" b="0"/>
                <wp:wrapSquare wrapText="bothSides"/>
                <wp:docPr id="23" name="Course 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9486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454E80" w14:textId="77777777" w:rsidR="00F71464" w:rsidRPr="00CF0BD3" w:rsidRDefault="00F71464" w:rsidP="00AA4CDD">
                            <w:pPr>
                              <w:pStyle w:val="2"/>
                              <w:ind w:right="76"/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CF0BD3">
                              <w:rPr>
                                <w:sz w:val="28"/>
                                <w:szCs w:val="28"/>
                                <w:lang w:val="ru-RU"/>
                              </w:rPr>
                              <w:t>Проведение нефлюороскопических интервенционных вмешательств. Лечение пароксизмальных форм фибрилляции предсердий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454E53" id="Course TItle" o:spid="_x0000_s1028" type="#_x0000_t202" style="position:absolute;margin-left:32.25pt;margin-top:330.75pt;width:361.8pt;height:55.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" filled="f" stroked="f">
                <v:textbox inset="0,0,0,0">
                  <w:txbxContent>
                    <w:p w14:paraId="51454E80" w14:textId="77777777" w:rsidR="00F71464" w:rsidRPr="00CF0BD3" w:rsidRDefault="00F71464" w:rsidP="00AA4CDD">
                      <w:pPr>
                        <w:pStyle w:val="Heading2"/>
                        <w:ind w:right="76"/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CF0BD3">
                        <w:rPr>
                          <w:sz w:val="28"/>
                          <w:szCs w:val="28"/>
                          <w:lang w:val="ru-RU"/>
                        </w:rPr>
                        <w:t>Проведение нефлюороскопических интервенционных вмешательств. Лечение пароксизмальных форм фибрилляции предсердий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bookmarkStart w:id="1" w:name="_Hlk512157414"/>
    <w:p w14:paraId="51454DE0" w14:textId="7D4358EC" w:rsidR="00F67E47" w:rsidRDefault="00596642">
      <w:pPr>
        <w:spacing w:line="240" w:lineRule="auto"/>
        <w:rPr>
          <w:lang w:val="en-GB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96" behindDoc="0" locked="1" layoutInCell="1" allowOverlap="1" wp14:anchorId="1BB7636D" wp14:editId="51209FC8">
                <wp:simplePos x="0" y="0"/>
                <wp:positionH relativeFrom="page">
                  <wp:posOffset>405130</wp:posOffset>
                </wp:positionH>
                <wp:positionV relativeFrom="page">
                  <wp:posOffset>5066030</wp:posOffset>
                </wp:positionV>
                <wp:extent cx="3599180" cy="222885"/>
                <wp:effectExtent l="0" t="0" r="1270" b="5715"/>
                <wp:wrapSquare wrapText="bothSides"/>
                <wp:docPr id="5" name="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918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AEFE67" w14:textId="352C2804" w:rsidR="00596642" w:rsidRPr="0099765E" w:rsidRDefault="0099765E" w:rsidP="00596642">
                            <w:pPr>
                              <w:pStyle w:val="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 w:rsidR="0011674B">
                              <w:rPr>
                                <w:lang w:val="ru-RU"/>
                              </w:rPr>
                              <w:t>18 – 19 августа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B7636D" id="_x0000_s1029" type="#_x0000_t202" style="position:absolute;margin-left:31.9pt;margin-top:398.9pt;width:283.4pt;height:17.55pt;z-index:251660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" filled="f" stroked="f">
                <v:textbox style="mso-fit-shape-to-text:t" inset="0,,0">
                  <w:txbxContent>
                    <w:p w14:paraId="6DAEFE67" w14:textId="352C2804" w:rsidR="00596642" w:rsidRPr="0099765E" w:rsidRDefault="0099765E" w:rsidP="00596642">
                      <w:pPr>
                        <w:pStyle w:val="Heading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</w:t>
                      </w:r>
                      <w:r w:rsidR="0011674B">
                        <w:rPr>
                          <w:lang w:val="ru-RU"/>
                        </w:rPr>
                        <w:t>18 – 19 августа 2022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F67E47">
        <w:rPr>
          <w:lang w:val="en-GB"/>
        </w:rPr>
        <w:br w:type="page"/>
      </w:r>
    </w:p>
    <w:p w14:paraId="51454DE1" w14:textId="77777777" w:rsidR="00FC2769" w:rsidRDefault="00266DB0">
      <w:pPr>
        <w:spacing w:line="240" w:lineRule="auto"/>
        <w:rPr>
          <w:lang w:val="en-GB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1454E55" wp14:editId="51454E56">
                <wp:simplePos x="0" y="0"/>
                <wp:positionH relativeFrom="page">
                  <wp:posOffset>0</wp:posOffset>
                </wp:positionH>
                <wp:positionV relativeFrom="page">
                  <wp:posOffset>12065</wp:posOffset>
                </wp:positionV>
                <wp:extent cx="5398135" cy="7547276"/>
                <wp:effectExtent l="0" t="0" r="1206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135" cy="7547276"/>
                        </a:xfrm>
                        <a:prstGeom prst="rect">
                          <a:avLst/>
                        </a:prstGeom>
                        <a:solidFill>
                          <a:srgbClr val="F3061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621827" id="Rectangle 8" o:spid="_x0000_s1026" style="position:absolute;margin-left:0;margin-top:.95pt;width:425.05pt;height:59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" fillcolor="#f30617" stroked="f" strokeweight="1pt">
                <w10:wrap anchorx="page" anchory="page"/>
              </v:rect>
            </w:pict>
          </mc:Fallback>
        </mc:AlternateContent>
      </w:r>
      <w:r w:rsidR="000D09C5">
        <w:rPr>
          <w:noProof/>
          <w:lang w:val="ru-RU" w:eastAsia="ru-RU"/>
        </w:rPr>
        <w:drawing>
          <wp:anchor distT="0" distB="0" distL="114300" distR="114300" simplePos="0" relativeHeight="251658241" behindDoc="0" locked="0" layoutInCell="1" allowOverlap="1" wp14:anchorId="51454E57" wp14:editId="51454E58">
            <wp:simplePos x="0" y="0"/>
            <wp:positionH relativeFrom="page">
              <wp:posOffset>484505</wp:posOffset>
            </wp:positionH>
            <wp:positionV relativeFrom="page">
              <wp:posOffset>267335</wp:posOffset>
            </wp:positionV>
            <wp:extent cx="1506855" cy="200025"/>
            <wp:effectExtent l="0" t="0" r="0" b="317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JnJ-Institute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952" w:rsidRPr="00D230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6" behindDoc="0" locked="1" layoutInCell="1" allowOverlap="1" wp14:anchorId="51454E59" wp14:editId="51454E5A">
                <wp:simplePos x="0" y="0"/>
                <wp:positionH relativeFrom="page">
                  <wp:posOffset>468630</wp:posOffset>
                </wp:positionH>
                <wp:positionV relativeFrom="page">
                  <wp:posOffset>802640</wp:posOffset>
                </wp:positionV>
                <wp:extent cx="3599180" cy="511810"/>
                <wp:effectExtent l="0" t="0" r="7620" b="21590"/>
                <wp:wrapSquare wrapText="bothSides"/>
                <wp:docPr id="6" name="Course 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918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454E81" w14:textId="77777777" w:rsidR="00F71464" w:rsidRPr="002F6952" w:rsidRDefault="00F71464" w:rsidP="002F6952">
                            <w:pPr>
                              <w:pStyle w:val="2"/>
                              <w:ind w:right="76"/>
                              <w:rPr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2F6952">
                              <w:rPr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>Welcome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454E59" id="_x0000_s1030" type="#_x0000_t202" style="position:absolute;margin-left:36.9pt;margin-top:63.2pt;width:283.4pt;height:40.3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" filled="f" stroked="f">
                <v:textbox inset="0,0,0,0">
                  <w:txbxContent>
                    <w:p w14:paraId="51454E81" w14:textId="77777777" w:rsidR="00F71464" w:rsidRPr="002F6952" w:rsidRDefault="00F71464" w:rsidP="002F6952">
                      <w:pPr>
                        <w:pStyle w:val="Heading2"/>
                        <w:ind w:right="76"/>
                        <w:rPr>
                          <w:color w:val="FFFFFF" w:themeColor="background1"/>
                          <w:sz w:val="48"/>
                          <w:szCs w:val="48"/>
                          <w:lang w:val="en-GB"/>
                        </w:rPr>
                      </w:pPr>
                      <w:r w:rsidRPr="002F6952">
                        <w:rPr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>Welcome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2F695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8" behindDoc="0" locked="1" layoutInCell="1" allowOverlap="1" wp14:anchorId="51454E5B" wp14:editId="51454E5C">
                <wp:simplePos x="0" y="0"/>
                <wp:positionH relativeFrom="page">
                  <wp:posOffset>466725</wp:posOffset>
                </wp:positionH>
                <wp:positionV relativeFrom="page">
                  <wp:posOffset>1514475</wp:posOffset>
                </wp:positionV>
                <wp:extent cx="2647315" cy="5575935"/>
                <wp:effectExtent l="0" t="0" r="635" b="5715"/>
                <wp:wrapSquare wrapText="bothSides"/>
                <wp:docPr id="7" name="Information Sideb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315" cy="557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454E82" w14:textId="77777777" w:rsidR="00F71464" w:rsidRPr="00AA4CDD" w:rsidRDefault="00F71464" w:rsidP="001F02B7">
                            <w:pPr>
                              <w:spacing w:line="220" w:lineRule="exact"/>
                              <w:rPr>
                                <w:color w:val="FFFFFF" w:themeColor="background1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A4CDD">
                              <w:rPr>
                                <w:color w:val="FFFFFF" w:themeColor="background1"/>
                                <w:sz w:val="20"/>
                                <w:szCs w:val="20"/>
                                <w:lang w:val="ru-RU"/>
                              </w:rPr>
                              <w:t>Дорогие участники,</w:t>
                            </w:r>
                          </w:p>
                          <w:p w14:paraId="51454E83" w14:textId="77777777" w:rsidR="00F71464" w:rsidRPr="00AA4CDD" w:rsidRDefault="00F71464" w:rsidP="001F02B7">
                            <w:pPr>
                              <w:spacing w:line="220" w:lineRule="exact"/>
                              <w:rPr>
                                <w:color w:val="FFFFFF" w:themeColor="background1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51454E84" w14:textId="77777777" w:rsidR="00F71464" w:rsidRPr="00AA4CDD" w:rsidRDefault="00F71464" w:rsidP="00FC7512">
                            <w:pPr>
                              <w:spacing w:line="220" w:lineRule="exact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A4CDD">
                              <w:rPr>
                                <w:color w:val="FFFFFF" w:themeColor="background1"/>
                                <w:sz w:val="20"/>
                                <w:szCs w:val="20"/>
                                <w:lang w:val="ru-RU"/>
                              </w:rPr>
                              <w:t>Добро пожаловать на мастер-класс по проведению интервенционных аритмологических вмешательств без использования рентгеноскопии, в рамках которого Вы сможете усовершенствовать свои профессиональные знания и навыки по вопросам хирургического лечения пароксизмальных форм фибрилляции предсердий</w:t>
                            </w:r>
                            <w:r w:rsidRPr="00AA4CDD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</w:t>
                            </w:r>
                            <w:r w:rsidRPr="00AA4CDD">
                              <w:rPr>
                                <w:color w:val="FFFFFF" w:themeColor="background1"/>
                                <w:sz w:val="20"/>
                                <w:szCs w:val="20"/>
                                <w:lang w:val="ru-RU"/>
                              </w:rPr>
                              <w:t xml:space="preserve"> Во время мероприятия будет продемонстрировано выполнение следующих процедур:</w:t>
                            </w:r>
                          </w:p>
                          <w:p w14:paraId="51454E85" w14:textId="77777777" w:rsidR="00F71464" w:rsidRPr="00AA4CDD" w:rsidRDefault="00F71464" w:rsidP="00FC7512">
                            <w:pPr>
                              <w:spacing w:line="220" w:lineRule="exact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51454E86" w14:textId="77777777" w:rsidR="00F71464" w:rsidRPr="00AA4CDD" w:rsidRDefault="00F71464" w:rsidP="00FC7512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220" w:lineRule="exact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A4CDD">
                              <w:rPr>
                                <w:color w:val="FFFFFF" w:themeColor="background1"/>
                                <w:sz w:val="20"/>
                                <w:szCs w:val="20"/>
                                <w:lang w:val="ru-RU"/>
                              </w:rPr>
                              <w:t xml:space="preserve">Проведение процедуры </w:t>
                            </w:r>
                            <w:proofErr w:type="spellStart"/>
                            <w:r w:rsidRPr="00AA4CDD">
                              <w:rPr>
                                <w:color w:val="FFFFFF" w:themeColor="background1"/>
                                <w:sz w:val="20"/>
                                <w:szCs w:val="20"/>
                                <w:lang w:val="ru-RU"/>
                              </w:rPr>
                              <w:t>транссептальной</w:t>
                            </w:r>
                            <w:proofErr w:type="spellEnd"/>
                            <w:r w:rsidRPr="00AA4CDD">
                              <w:rPr>
                                <w:color w:val="FFFFFF" w:themeColor="background1"/>
                                <w:sz w:val="20"/>
                                <w:szCs w:val="20"/>
                                <w:lang w:val="ru-RU"/>
                              </w:rPr>
                              <w:t xml:space="preserve"> пункции под контролем внутрисердечного УЗИ, без использования рентгеноскопии.</w:t>
                            </w:r>
                          </w:p>
                          <w:p w14:paraId="51454E87" w14:textId="77777777" w:rsidR="00F71464" w:rsidRPr="00AA4CDD" w:rsidRDefault="00F71464" w:rsidP="00FC7512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220" w:lineRule="exact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A4CDD">
                              <w:rPr>
                                <w:color w:val="FFFFFF" w:themeColor="background1"/>
                                <w:sz w:val="20"/>
                                <w:szCs w:val="20"/>
                                <w:lang w:val="ru-RU"/>
                              </w:rPr>
                              <w:t xml:space="preserve">Лечение пароксизмальных форм фибрилляции предсердий с использованием </w:t>
                            </w:r>
                            <w:r w:rsidR="00AA4CDD" w:rsidRPr="00AA4CDD">
                              <w:rPr>
                                <w:color w:val="FFFFFF" w:themeColor="background1"/>
                                <w:sz w:val="20"/>
                                <w:szCs w:val="20"/>
                                <w:lang w:val="ru-RU"/>
                              </w:rPr>
                              <w:t xml:space="preserve">модуля </w:t>
                            </w:r>
                            <w:r w:rsidRPr="00AA4CD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Ablation</w:t>
                            </w:r>
                            <w:r w:rsidRPr="00AA4CDD">
                              <w:rPr>
                                <w:color w:val="FFFFFF" w:themeColor="background1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AA4CD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Index</w:t>
                            </w:r>
                            <w:r w:rsidRPr="00AA4CDD">
                              <w:rPr>
                                <w:color w:val="FFFFFF" w:themeColor="background1"/>
                                <w:sz w:val="20"/>
                                <w:szCs w:val="20"/>
                                <w:lang w:val="ru-RU"/>
                              </w:rPr>
                              <w:t>.</w:t>
                            </w:r>
                          </w:p>
                          <w:p w14:paraId="51454E88" w14:textId="77777777" w:rsidR="00F71464" w:rsidRPr="00AA4CDD" w:rsidRDefault="00F71464" w:rsidP="00FC7512">
                            <w:pPr>
                              <w:spacing w:line="220" w:lineRule="exact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51454E89" w14:textId="77777777" w:rsidR="00F71464" w:rsidRPr="00AA4CDD" w:rsidRDefault="00F71464" w:rsidP="00FC7512">
                            <w:pPr>
                              <w:spacing w:line="220" w:lineRule="exact"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A4CDD">
                              <w:rPr>
                                <w:color w:val="FFFFFF" w:themeColor="background1"/>
                                <w:sz w:val="20"/>
                                <w:szCs w:val="20"/>
                                <w:lang w:val="ru-RU"/>
                              </w:rPr>
                              <w:t xml:space="preserve">Вы ознакомитесь с основными особенностями работы системы </w:t>
                            </w:r>
                            <w:r w:rsidRPr="00AA4CD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Carto</w:t>
                            </w:r>
                            <w:r w:rsidRPr="00AA4CDD">
                              <w:rPr>
                                <w:color w:val="FFFFFF" w:themeColor="background1"/>
                                <w:sz w:val="20"/>
                                <w:szCs w:val="20"/>
                                <w:lang w:val="ru-RU"/>
                              </w:rPr>
                              <w:t xml:space="preserve"> 3 для лечения вышеописанных нозологий, а также с особенностями </w:t>
                            </w:r>
                            <w:proofErr w:type="spellStart"/>
                            <w:r w:rsidRPr="00AA4CDD">
                              <w:rPr>
                                <w:color w:val="FFFFFF" w:themeColor="background1"/>
                                <w:sz w:val="20"/>
                                <w:szCs w:val="20"/>
                                <w:lang w:val="ru-RU"/>
                              </w:rPr>
                              <w:t>маниуплировани</w:t>
                            </w:r>
                            <w:proofErr w:type="spellEnd"/>
                            <w:r w:rsidRPr="00AA4CDD">
                              <w:rPr>
                                <w:color w:val="FFFFFF" w:themeColor="background1"/>
                                <w:sz w:val="20"/>
                                <w:szCs w:val="20"/>
                                <w:lang w:val="ru-RU"/>
                              </w:rPr>
                              <w:t xml:space="preserve"> терапевтическим катетером.</w:t>
                            </w:r>
                          </w:p>
                          <w:p w14:paraId="51454E8A" w14:textId="77777777" w:rsidR="00F71464" w:rsidRPr="00AA4CDD" w:rsidRDefault="00F71464" w:rsidP="000321FB">
                            <w:pPr>
                              <w:spacing w:line="220" w:lineRule="exact"/>
                              <w:rPr>
                                <w:color w:val="FFFFFF" w:themeColor="background1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51454E8B" w14:textId="77777777" w:rsidR="00F71464" w:rsidRPr="00AA4CDD" w:rsidRDefault="00F71464" w:rsidP="002F6952">
                            <w:pPr>
                              <w:spacing w:line="220" w:lineRule="exact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454E5B" id="Information Sidebar" o:spid="_x0000_s1031" type="#_x0000_t202" style="position:absolute;margin-left:36.75pt;margin-top:119.25pt;width:208.45pt;height:439.0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" filled="f" stroked="f">
                <v:textbox inset="0,,0">
                  <w:txbxContent>
                    <w:p w14:paraId="51454E82" w14:textId="77777777" w:rsidR="00F71464" w:rsidRPr="00AA4CDD" w:rsidRDefault="00F71464" w:rsidP="001F02B7">
                      <w:pPr>
                        <w:spacing w:line="220" w:lineRule="exact"/>
                        <w:rPr>
                          <w:color w:val="FFFFFF" w:themeColor="background1"/>
                          <w:sz w:val="20"/>
                          <w:szCs w:val="20"/>
                          <w:lang w:val="ru-RU"/>
                        </w:rPr>
                      </w:pPr>
                      <w:r w:rsidRPr="00AA4CDD">
                        <w:rPr>
                          <w:color w:val="FFFFFF" w:themeColor="background1"/>
                          <w:sz w:val="20"/>
                          <w:szCs w:val="20"/>
                          <w:lang w:val="ru-RU"/>
                        </w:rPr>
                        <w:t>Дорогие участники,</w:t>
                      </w:r>
                    </w:p>
                    <w:p w14:paraId="51454E83" w14:textId="77777777" w:rsidR="00F71464" w:rsidRPr="00AA4CDD" w:rsidRDefault="00F71464" w:rsidP="001F02B7">
                      <w:pPr>
                        <w:spacing w:line="220" w:lineRule="exact"/>
                        <w:rPr>
                          <w:color w:val="FFFFFF" w:themeColor="background1"/>
                          <w:sz w:val="20"/>
                          <w:szCs w:val="20"/>
                          <w:lang w:val="ru-RU"/>
                        </w:rPr>
                      </w:pPr>
                    </w:p>
                    <w:p w14:paraId="51454E84" w14:textId="77777777" w:rsidR="00F71464" w:rsidRPr="00AA4CDD" w:rsidRDefault="00F71464" w:rsidP="00FC7512">
                      <w:pPr>
                        <w:spacing w:line="220" w:lineRule="exact"/>
                        <w:jc w:val="both"/>
                        <w:rPr>
                          <w:color w:val="FFFFFF" w:themeColor="background1"/>
                          <w:sz w:val="20"/>
                          <w:szCs w:val="20"/>
                          <w:lang w:val="ru-RU"/>
                        </w:rPr>
                      </w:pPr>
                      <w:r w:rsidRPr="00AA4CDD">
                        <w:rPr>
                          <w:color w:val="FFFFFF" w:themeColor="background1"/>
                          <w:sz w:val="20"/>
                          <w:szCs w:val="20"/>
                          <w:lang w:val="ru-RU"/>
                        </w:rPr>
                        <w:t>Добро пожаловать на мастер-класс по проведению интервенционных аритмологических вмешательств без использования рентгеноскопии, в рамках которого Вы сможете усовершенствовать свои профессиональные знания и навыки по вопросам хирургического лечения пароксизмальных форм фибрилляции предсердий</w:t>
                      </w:r>
                      <w:r w:rsidRPr="00AA4CDD">
                        <w:rPr>
                          <w:i/>
                          <w:color w:val="FFFFFF" w:themeColor="background1"/>
                          <w:sz w:val="20"/>
                          <w:szCs w:val="20"/>
                          <w:u w:val="single"/>
                          <w:lang w:val="ru-RU"/>
                        </w:rPr>
                        <w:t>.</w:t>
                      </w:r>
                      <w:r w:rsidRPr="00AA4CDD">
                        <w:rPr>
                          <w:color w:val="FFFFFF" w:themeColor="background1"/>
                          <w:sz w:val="20"/>
                          <w:szCs w:val="20"/>
                          <w:lang w:val="ru-RU"/>
                        </w:rPr>
                        <w:t xml:space="preserve"> Во время мероприятия будет продемонстрировано выполнение следующих процедур:</w:t>
                      </w:r>
                    </w:p>
                    <w:p w14:paraId="51454E85" w14:textId="77777777" w:rsidR="00F71464" w:rsidRPr="00AA4CDD" w:rsidRDefault="00F71464" w:rsidP="00FC7512">
                      <w:pPr>
                        <w:spacing w:line="220" w:lineRule="exact"/>
                        <w:jc w:val="both"/>
                        <w:rPr>
                          <w:color w:val="FFFFFF" w:themeColor="background1"/>
                          <w:sz w:val="20"/>
                          <w:szCs w:val="20"/>
                          <w:lang w:val="ru-RU"/>
                        </w:rPr>
                      </w:pPr>
                    </w:p>
                    <w:p w14:paraId="51454E86" w14:textId="77777777" w:rsidR="00F71464" w:rsidRPr="00AA4CDD" w:rsidRDefault="00F71464" w:rsidP="00FC75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20" w:lineRule="exact"/>
                        <w:jc w:val="both"/>
                        <w:rPr>
                          <w:color w:val="FFFFFF" w:themeColor="background1"/>
                          <w:sz w:val="20"/>
                          <w:szCs w:val="20"/>
                          <w:lang w:val="ru-RU"/>
                        </w:rPr>
                      </w:pPr>
                      <w:r w:rsidRPr="00AA4CDD">
                        <w:rPr>
                          <w:color w:val="FFFFFF" w:themeColor="background1"/>
                          <w:sz w:val="20"/>
                          <w:szCs w:val="20"/>
                          <w:lang w:val="ru-RU"/>
                        </w:rPr>
                        <w:t xml:space="preserve">Проведение процедуры </w:t>
                      </w:r>
                      <w:proofErr w:type="spellStart"/>
                      <w:r w:rsidRPr="00AA4CDD">
                        <w:rPr>
                          <w:color w:val="FFFFFF" w:themeColor="background1"/>
                          <w:sz w:val="20"/>
                          <w:szCs w:val="20"/>
                          <w:lang w:val="ru-RU"/>
                        </w:rPr>
                        <w:t>транссептальной</w:t>
                      </w:r>
                      <w:proofErr w:type="spellEnd"/>
                      <w:r w:rsidRPr="00AA4CDD">
                        <w:rPr>
                          <w:color w:val="FFFFFF" w:themeColor="background1"/>
                          <w:sz w:val="20"/>
                          <w:szCs w:val="20"/>
                          <w:lang w:val="ru-RU"/>
                        </w:rPr>
                        <w:t xml:space="preserve"> пункции под контролем внутрисердечного УЗИ, без использования рентгеноскопии.</w:t>
                      </w:r>
                    </w:p>
                    <w:p w14:paraId="51454E87" w14:textId="77777777" w:rsidR="00F71464" w:rsidRPr="00AA4CDD" w:rsidRDefault="00F71464" w:rsidP="00FC75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20" w:lineRule="exact"/>
                        <w:jc w:val="both"/>
                        <w:rPr>
                          <w:color w:val="FFFFFF" w:themeColor="background1"/>
                          <w:sz w:val="20"/>
                          <w:szCs w:val="20"/>
                          <w:lang w:val="ru-RU"/>
                        </w:rPr>
                      </w:pPr>
                      <w:r w:rsidRPr="00AA4CDD">
                        <w:rPr>
                          <w:color w:val="FFFFFF" w:themeColor="background1"/>
                          <w:sz w:val="20"/>
                          <w:szCs w:val="20"/>
                          <w:lang w:val="ru-RU"/>
                        </w:rPr>
                        <w:t xml:space="preserve">Лечение пароксизмальных форм фибрилляции предсердий с использованием </w:t>
                      </w:r>
                      <w:r w:rsidR="00AA4CDD" w:rsidRPr="00AA4CDD">
                        <w:rPr>
                          <w:color w:val="FFFFFF" w:themeColor="background1"/>
                          <w:sz w:val="20"/>
                          <w:szCs w:val="20"/>
                          <w:lang w:val="ru-RU"/>
                        </w:rPr>
                        <w:t xml:space="preserve">модуля </w:t>
                      </w:r>
                      <w:r w:rsidRPr="00AA4CDD">
                        <w:rPr>
                          <w:color w:val="FFFFFF" w:themeColor="background1"/>
                          <w:sz w:val="20"/>
                          <w:szCs w:val="20"/>
                        </w:rPr>
                        <w:t>Ablation</w:t>
                      </w:r>
                      <w:r w:rsidRPr="00AA4CDD">
                        <w:rPr>
                          <w:color w:val="FFFFFF" w:themeColor="background1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AA4CDD">
                        <w:rPr>
                          <w:color w:val="FFFFFF" w:themeColor="background1"/>
                          <w:sz w:val="20"/>
                          <w:szCs w:val="20"/>
                        </w:rPr>
                        <w:t>Index</w:t>
                      </w:r>
                      <w:r w:rsidRPr="00AA4CDD">
                        <w:rPr>
                          <w:color w:val="FFFFFF" w:themeColor="background1"/>
                          <w:sz w:val="20"/>
                          <w:szCs w:val="20"/>
                          <w:lang w:val="ru-RU"/>
                        </w:rPr>
                        <w:t>.</w:t>
                      </w:r>
                    </w:p>
                    <w:p w14:paraId="51454E88" w14:textId="77777777" w:rsidR="00F71464" w:rsidRPr="00AA4CDD" w:rsidRDefault="00F71464" w:rsidP="00FC7512">
                      <w:pPr>
                        <w:spacing w:line="220" w:lineRule="exact"/>
                        <w:jc w:val="both"/>
                        <w:rPr>
                          <w:color w:val="FFFFFF" w:themeColor="background1"/>
                          <w:sz w:val="20"/>
                          <w:szCs w:val="20"/>
                          <w:lang w:val="ru-RU"/>
                        </w:rPr>
                      </w:pPr>
                    </w:p>
                    <w:p w14:paraId="51454E89" w14:textId="77777777" w:rsidR="00F71464" w:rsidRPr="00AA4CDD" w:rsidRDefault="00F71464" w:rsidP="00FC7512">
                      <w:pPr>
                        <w:spacing w:line="220" w:lineRule="exact"/>
                        <w:jc w:val="both"/>
                        <w:rPr>
                          <w:color w:val="FFFFFF" w:themeColor="background1"/>
                          <w:sz w:val="20"/>
                          <w:szCs w:val="20"/>
                          <w:lang w:val="ru-RU"/>
                        </w:rPr>
                      </w:pPr>
                      <w:r w:rsidRPr="00AA4CDD">
                        <w:rPr>
                          <w:color w:val="FFFFFF" w:themeColor="background1"/>
                          <w:sz w:val="20"/>
                          <w:szCs w:val="20"/>
                          <w:lang w:val="ru-RU"/>
                        </w:rPr>
                        <w:t xml:space="preserve">Вы ознакомитесь с основными особенностями работы системы </w:t>
                      </w:r>
                      <w:r w:rsidRPr="00AA4CDD">
                        <w:rPr>
                          <w:color w:val="FFFFFF" w:themeColor="background1"/>
                          <w:sz w:val="20"/>
                          <w:szCs w:val="20"/>
                        </w:rPr>
                        <w:t>Carto</w:t>
                      </w:r>
                      <w:r w:rsidRPr="00AA4CDD">
                        <w:rPr>
                          <w:color w:val="FFFFFF" w:themeColor="background1"/>
                          <w:sz w:val="20"/>
                          <w:szCs w:val="20"/>
                          <w:lang w:val="ru-RU"/>
                        </w:rPr>
                        <w:t xml:space="preserve"> 3 для лечения вышеописанных нозологий, а также с особенностями </w:t>
                      </w:r>
                      <w:proofErr w:type="spellStart"/>
                      <w:r w:rsidRPr="00AA4CDD">
                        <w:rPr>
                          <w:color w:val="FFFFFF" w:themeColor="background1"/>
                          <w:sz w:val="20"/>
                          <w:szCs w:val="20"/>
                          <w:lang w:val="ru-RU"/>
                        </w:rPr>
                        <w:t>маниуплировани</w:t>
                      </w:r>
                      <w:proofErr w:type="spellEnd"/>
                      <w:r w:rsidRPr="00AA4CDD">
                        <w:rPr>
                          <w:color w:val="FFFFFF" w:themeColor="background1"/>
                          <w:sz w:val="20"/>
                          <w:szCs w:val="20"/>
                          <w:lang w:val="ru-RU"/>
                        </w:rPr>
                        <w:t xml:space="preserve"> терапевтическим катетером.</w:t>
                      </w:r>
                    </w:p>
                    <w:p w14:paraId="51454E8A" w14:textId="77777777" w:rsidR="00F71464" w:rsidRPr="00AA4CDD" w:rsidRDefault="00F71464" w:rsidP="000321FB">
                      <w:pPr>
                        <w:spacing w:line="220" w:lineRule="exact"/>
                        <w:rPr>
                          <w:color w:val="FFFFFF" w:themeColor="background1"/>
                          <w:sz w:val="20"/>
                          <w:szCs w:val="20"/>
                          <w:lang w:val="ru-RU"/>
                        </w:rPr>
                      </w:pPr>
                    </w:p>
                    <w:p w14:paraId="51454E8B" w14:textId="77777777" w:rsidR="00F71464" w:rsidRPr="00AA4CDD" w:rsidRDefault="00F71464" w:rsidP="002F6952">
                      <w:pPr>
                        <w:spacing w:line="220" w:lineRule="exact"/>
                        <w:rPr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2F695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7" behindDoc="0" locked="1" layoutInCell="1" allowOverlap="1" wp14:anchorId="51454E5D" wp14:editId="51454E5E">
                <wp:simplePos x="0" y="0"/>
                <wp:positionH relativeFrom="column">
                  <wp:posOffset>2933065</wp:posOffset>
                </wp:positionH>
                <wp:positionV relativeFrom="page">
                  <wp:posOffset>1504950</wp:posOffset>
                </wp:positionV>
                <wp:extent cx="1581150" cy="5576570"/>
                <wp:effectExtent l="0" t="0" r="0" b="5080"/>
                <wp:wrapSquare wrapText="bothSides"/>
                <wp:docPr id="30" name="Information Sideb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0" cy="557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454E8C" w14:textId="77777777" w:rsidR="00F71464" w:rsidRDefault="00F71464" w:rsidP="002F6952">
                            <w:pPr>
                              <w:spacing w:line="220" w:lineRule="exact"/>
                              <w:rPr>
                                <w:b/>
                                <w:color w:val="FFFFFF" w:themeColor="background1"/>
                                <w:lang w:val="ru-RU"/>
                              </w:rPr>
                            </w:pPr>
                          </w:p>
                          <w:p w14:paraId="51454E8D" w14:textId="77777777" w:rsidR="00F71464" w:rsidRDefault="00F71464" w:rsidP="002F6952">
                            <w:pPr>
                              <w:spacing w:line="220" w:lineRule="exact"/>
                              <w:rPr>
                                <w:b/>
                                <w:color w:val="FFFFFF" w:themeColor="background1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ru-RU"/>
                              </w:rPr>
                              <w:t>Иваницкий Эдуард Алексеевич</w:t>
                            </w:r>
                          </w:p>
                          <w:p w14:paraId="51454E8E" w14:textId="77777777" w:rsidR="00F71464" w:rsidRDefault="00F71464" w:rsidP="002F6952">
                            <w:pPr>
                              <w:spacing w:line="220" w:lineRule="exact"/>
                              <w:rPr>
                                <w:b/>
                                <w:color w:val="FFFFFF" w:themeColor="background1"/>
                                <w:lang w:val="ru-RU"/>
                              </w:rPr>
                            </w:pPr>
                          </w:p>
                          <w:p w14:paraId="51454E8F" w14:textId="77777777" w:rsidR="00F71464" w:rsidRPr="00D07EB6" w:rsidRDefault="00F71464" w:rsidP="002F6952">
                            <w:pPr>
                              <w:spacing w:line="220" w:lineRule="exact"/>
                              <w:rPr>
                                <w:color w:val="FFFFFF" w:themeColor="background1"/>
                                <w:lang w:val="ru-RU"/>
                              </w:rPr>
                            </w:pPr>
                            <w:r w:rsidRPr="00D07EB6">
                              <w:rPr>
                                <w:color w:val="FFFFFF" w:themeColor="background1"/>
                                <w:lang w:val="ru-RU"/>
                              </w:rPr>
                              <w:t>заведующий кардиохирургическим отделением №2,</w:t>
                            </w:r>
                          </w:p>
                          <w:p w14:paraId="51454E90" w14:textId="77777777" w:rsidR="00F71464" w:rsidRPr="00D07EB6" w:rsidRDefault="00F71464" w:rsidP="002F6952">
                            <w:pPr>
                              <w:spacing w:line="220" w:lineRule="exact"/>
                              <w:rPr>
                                <w:color w:val="FFFFFF" w:themeColor="background1"/>
                                <w:lang w:val="ru-RU"/>
                              </w:rPr>
                            </w:pPr>
                            <w:r w:rsidRPr="00D07EB6">
                              <w:rPr>
                                <w:color w:val="FFFFFF" w:themeColor="background1"/>
                                <w:lang w:val="ru-RU"/>
                              </w:rPr>
                              <w:t>доктор медицинских наук</w:t>
                            </w:r>
                          </w:p>
                          <w:p w14:paraId="51454E91" w14:textId="77777777" w:rsidR="00F71464" w:rsidRDefault="00F71464" w:rsidP="002F6952">
                            <w:pPr>
                              <w:spacing w:line="220" w:lineRule="exact"/>
                              <w:rPr>
                                <w:b/>
                                <w:color w:val="FFFFFF" w:themeColor="background1"/>
                                <w:lang w:val="ru-RU"/>
                              </w:rPr>
                            </w:pPr>
                          </w:p>
                          <w:p w14:paraId="51454E92" w14:textId="77777777" w:rsidR="00F71464" w:rsidRDefault="00F71464" w:rsidP="002F6952">
                            <w:pPr>
                              <w:spacing w:line="220" w:lineRule="exact"/>
                              <w:rPr>
                                <w:b/>
                                <w:color w:val="FFFFFF" w:themeColor="background1"/>
                                <w:lang w:val="ru-RU"/>
                              </w:rPr>
                            </w:pPr>
                          </w:p>
                          <w:p w14:paraId="51454E93" w14:textId="77777777" w:rsidR="00F71464" w:rsidRDefault="00F71464" w:rsidP="002F6952">
                            <w:pPr>
                              <w:spacing w:line="220" w:lineRule="exact"/>
                              <w:rPr>
                                <w:b/>
                                <w:color w:val="FFFFFF" w:themeColor="background1"/>
                                <w:lang w:val="ru-RU"/>
                              </w:rPr>
                            </w:pPr>
                          </w:p>
                          <w:p w14:paraId="51454E94" w14:textId="77777777" w:rsidR="00F71464" w:rsidRDefault="00F71464" w:rsidP="002F6952">
                            <w:pPr>
                              <w:spacing w:line="220" w:lineRule="exact"/>
                              <w:rPr>
                                <w:b/>
                                <w:color w:val="FFFFFF" w:themeColor="background1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ru-RU"/>
                              </w:rPr>
                              <w:t>Кропоткин Евгений Борисович</w:t>
                            </w:r>
                          </w:p>
                          <w:p w14:paraId="51454E95" w14:textId="77777777" w:rsidR="00F71464" w:rsidRDefault="00F71464" w:rsidP="002F6952">
                            <w:pPr>
                              <w:spacing w:line="220" w:lineRule="exact"/>
                              <w:rPr>
                                <w:b/>
                                <w:color w:val="FFFFFF" w:themeColor="background1"/>
                                <w:lang w:val="ru-RU"/>
                              </w:rPr>
                            </w:pPr>
                          </w:p>
                          <w:p w14:paraId="51454E96" w14:textId="77777777" w:rsidR="00F71464" w:rsidRPr="00D07EB6" w:rsidRDefault="00F71464" w:rsidP="002F6952">
                            <w:pPr>
                              <w:spacing w:line="220" w:lineRule="exact"/>
                              <w:rPr>
                                <w:color w:val="FFFFFF" w:themeColor="background1"/>
                                <w:lang w:val="ru-RU"/>
                              </w:rPr>
                            </w:pPr>
                            <w:r w:rsidRPr="00D07EB6">
                              <w:rPr>
                                <w:color w:val="FFFFFF" w:themeColor="background1"/>
                                <w:lang w:val="ru-RU"/>
                              </w:rPr>
                              <w:t xml:space="preserve">Сердечно-сосудистый хирург, к.м.н. </w:t>
                            </w:r>
                          </w:p>
                          <w:p w14:paraId="51454E97" w14:textId="77777777" w:rsidR="00F71464" w:rsidRDefault="00F71464" w:rsidP="002F6952">
                            <w:pPr>
                              <w:spacing w:line="220" w:lineRule="exact"/>
                              <w:rPr>
                                <w:b/>
                                <w:color w:val="FFFFFF" w:themeColor="background1"/>
                                <w:lang w:val="ru-RU"/>
                              </w:rPr>
                            </w:pPr>
                          </w:p>
                          <w:p w14:paraId="51454E98" w14:textId="77777777" w:rsidR="00F71464" w:rsidRDefault="00F71464" w:rsidP="002F6952">
                            <w:pPr>
                              <w:spacing w:line="220" w:lineRule="exact"/>
                              <w:rPr>
                                <w:b/>
                                <w:color w:val="FFFFFF" w:themeColor="background1"/>
                                <w:lang w:val="ru-RU"/>
                              </w:rPr>
                            </w:pPr>
                          </w:p>
                          <w:p w14:paraId="51454E99" w14:textId="77777777" w:rsidR="00F71464" w:rsidRDefault="00F71464" w:rsidP="002F6952">
                            <w:pPr>
                              <w:spacing w:line="220" w:lineRule="exact"/>
                              <w:rPr>
                                <w:b/>
                                <w:color w:val="FFFFFF" w:themeColor="background1"/>
                                <w:lang w:val="ru-RU"/>
                              </w:rPr>
                            </w:pPr>
                          </w:p>
                          <w:p w14:paraId="51454E9A" w14:textId="77777777" w:rsidR="00F71464" w:rsidRPr="00C03F64" w:rsidRDefault="00F71464" w:rsidP="002F6952">
                            <w:pPr>
                              <w:spacing w:line="220" w:lineRule="exact"/>
                              <w:rPr>
                                <w:b/>
                                <w:color w:val="FFFFFF" w:themeColor="background1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ru-RU"/>
                              </w:rPr>
                              <w:t>ФГБУ ФЦССХ МЗ РФ</w:t>
                            </w:r>
                          </w:p>
                          <w:p w14:paraId="51454E9B" w14:textId="77777777" w:rsidR="00F71464" w:rsidRPr="001F3B19" w:rsidRDefault="00F71464" w:rsidP="002F6952">
                            <w:pPr>
                              <w:spacing w:line="220" w:lineRule="exact"/>
                              <w:rPr>
                                <w:color w:val="FFFFFF" w:themeColor="background1"/>
                                <w:lang w:val="ru-RU"/>
                              </w:rPr>
                            </w:pPr>
                            <w:r w:rsidRPr="00C03F64">
                              <w:rPr>
                                <w:color w:val="FFFFFF" w:themeColor="background1"/>
                                <w:lang w:val="ru-RU"/>
                              </w:rPr>
                              <w:t xml:space="preserve">г. </w:t>
                            </w:r>
                            <w:r>
                              <w:rPr>
                                <w:color w:val="FFFFFF" w:themeColor="background1"/>
                                <w:lang w:val="ru-RU"/>
                              </w:rPr>
                              <w:t>Красноярск, Россия</w:t>
                            </w:r>
                          </w:p>
                          <w:p w14:paraId="51454E9C" w14:textId="77777777" w:rsidR="00F71464" w:rsidRPr="00C03F64" w:rsidRDefault="00F71464" w:rsidP="002F6952">
                            <w:pPr>
                              <w:spacing w:line="220" w:lineRule="exact"/>
                              <w:rPr>
                                <w:color w:val="FFFFFF" w:themeColor="background1"/>
                                <w:lang w:val="ru-RU"/>
                              </w:rPr>
                            </w:pPr>
                          </w:p>
                          <w:p w14:paraId="51454E9D" w14:textId="77777777" w:rsidR="00F71464" w:rsidRPr="00C03F64" w:rsidRDefault="00F71464" w:rsidP="002F6952">
                            <w:pPr>
                              <w:spacing w:line="220" w:lineRule="exact"/>
                              <w:rPr>
                                <w:color w:val="FFFFFF" w:themeColor="background1"/>
                                <w:lang w:val="ru-RU"/>
                              </w:rPr>
                            </w:pPr>
                          </w:p>
                          <w:p w14:paraId="51454E9E" w14:textId="77777777" w:rsidR="00F71464" w:rsidRPr="00C03F64" w:rsidRDefault="00F71464" w:rsidP="002F6952">
                            <w:pPr>
                              <w:spacing w:line="220" w:lineRule="exact"/>
                              <w:rPr>
                                <w:color w:val="FFFFFF" w:themeColor="background1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454E5D" id="_x0000_s1032" type="#_x0000_t202" style="position:absolute;margin-left:230.95pt;margin-top:118.5pt;width:124.5pt;height:439.1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" filled="f" stroked="f">
                <v:textbox inset="0,,0">
                  <w:txbxContent>
                    <w:p w14:paraId="51454E8C" w14:textId="77777777" w:rsidR="00F71464" w:rsidRDefault="00F71464" w:rsidP="002F6952">
                      <w:pPr>
                        <w:spacing w:line="220" w:lineRule="exact"/>
                        <w:rPr>
                          <w:b/>
                          <w:color w:val="FFFFFF" w:themeColor="background1"/>
                          <w:lang w:val="ru-RU"/>
                        </w:rPr>
                      </w:pPr>
                    </w:p>
                    <w:p w14:paraId="51454E8D" w14:textId="77777777" w:rsidR="00F71464" w:rsidRDefault="00F71464" w:rsidP="002F6952">
                      <w:pPr>
                        <w:spacing w:line="220" w:lineRule="exact"/>
                        <w:rPr>
                          <w:b/>
                          <w:color w:val="FFFFFF" w:themeColor="background1"/>
                          <w:lang w:val="ru-RU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ru-RU"/>
                        </w:rPr>
                        <w:t>Иваницкий Эдуард Алексеевич</w:t>
                      </w:r>
                    </w:p>
                    <w:p w14:paraId="51454E8E" w14:textId="77777777" w:rsidR="00F71464" w:rsidRDefault="00F71464" w:rsidP="002F6952">
                      <w:pPr>
                        <w:spacing w:line="220" w:lineRule="exact"/>
                        <w:rPr>
                          <w:b/>
                          <w:color w:val="FFFFFF" w:themeColor="background1"/>
                          <w:lang w:val="ru-RU"/>
                        </w:rPr>
                      </w:pPr>
                    </w:p>
                    <w:p w14:paraId="51454E8F" w14:textId="77777777" w:rsidR="00F71464" w:rsidRPr="00D07EB6" w:rsidRDefault="00F71464" w:rsidP="002F6952">
                      <w:pPr>
                        <w:spacing w:line="220" w:lineRule="exact"/>
                        <w:rPr>
                          <w:color w:val="FFFFFF" w:themeColor="background1"/>
                          <w:lang w:val="ru-RU"/>
                        </w:rPr>
                      </w:pPr>
                      <w:r w:rsidRPr="00D07EB6">
                        <w:rPr>
                          <w:color w:val="FFFFFF" w:themeColor="background1"/>
                          <w:lang w:val="ru-RU"/>
                        </w:rPr>
                        <w:t>заведующий кардиохирургическим отделением №2,</w:t>
                      </w:r>
                    </w:p>
                    <w:p w14:paraId="51454E90" w14:textId="77777777" w:rsidR="00F71464" w:rsidRPr="00D07EB6" w:rsidRDefault="00F71464" w:rsidP="002F6952">
                      <w:pPr>
                        <w:spacing w:line="220" w:lineRule="exact"/>
                        <w:rPr>
                          <w:color w:val="FFFFFF" w:themeColor="background1"/>
                          <w:lang w:val="ru-RU"/>
                        </w:rPr>
                      </w:pPr>
                      <w:r w:rsidRPr="00D07EB6">
                        <w:rPr>
                          <w:color w:val="FFFFFF" w:themeColor="background1"/>
                          <w:lang w:val="ru-RU"/>
                        </w:rPr>
                        <w:t>доктор медицинских наук</w:t>
                      </w:r>
                    </w:p>
                    <w:p w14:paraId="51454E91" w14:textId="77777777" w:rsidR="00F71464" w:rsidRDefault="00F71464" w:rsidP="002F6952">
                      <w:pPr>
                        <w:spacing w:line="220" w:lineRule="exact"/>
                        <w:rPr>
                          <w:b/>
                          <w:color w:val="FFFFFF" w:themeColor="background1"/>
                          <w:lang w:val="ru-RU"/>
                        </w:rPr>
                      </w:pPr>
                    </w:p>
                    <w:p w14:paraId="51454E92" w14:textId="77777777" w:rsidR="00F71464" w:rsidRDefault="00F71464" w:rsidP="002F6952">
                      <w:pPr>
                        <w:spacing w:line="220" w:lineRule="exact"/>
                        <w:rPr>
                          <w:b/>
                          <w:color w:val="FFFFFF" w:themeColor="background1"/>
                          <w:lang w:val="ru-RU"/>
                        </w:rPr>
                      </w:pPr>
                    </w:p>
                    <w:p w14:paraId="51454E93" w14:textId="77777777" w:rsidR="00F71464" w:rsidRDefault="00F71464" w:rsidP="002F6952">
                      <w:pPr>
                        <w:spacing w:line="220" w:lineRule="exact"/>
                        <w:rPr>
                          <w:b/>
                          <w:color w:val="FFFFFF" w:themeColor="background1"/>
                          <w:lang w:val="ru-RU"/>
                        </w:rPr>
                      </w:pPr>
                    </w:p>
                    <w:p w14:paraId="51454E94" w14:textId="77777777" w:rsidR="00F71464" w:rsidRDefault="00F71464" w:rsidP="002F6952">
                      <w:pPr>
                        <w:spacing w:line="220" w:lineRule="exact"/>
                        <w:rPr>
                          <w:b/>
                          <w:color w:val="FFFFFF" w:themeColor="background1"/>
                          <w:lang w:val="ru-RU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ru-RU"/>
                        </w:rPr>
                        <w:t>Кропоткин Евгений Борисович</w:t>
                      </w:r>
                    </w:p>
                    <w:p w14:paraId="51454E95" w14:textId="77777777" w:rsidR="00F71464" w:rsidRDefault="00F71464" w:rsidP="002F6952">
                      <w:pPr>
                        <w:spacing w:line="220" w:lineRule="exact"/>
                        <w:rPr>
                          <w:b/>
                          <w:color w:val="FFFFFF" w:themeColor="background1"/>
                          <w:lang w:val="ru-RU"/>
                        </w:rPr>
                      </w:pPr>
                    </w:p>
                    <w:p w14:paraId="51454E96" w14:textId="77777777" w:rsidR="00F71464" w:rsidRPr="00D07EB6" w:rsidRDefault="00F71464" w:rsidP="002F6952">
                      <w:pPr>
                        <w:spacing w:line="220" w:lineRule="exact"/>
                        <w:rPr>
                          <w:color w:val="FFFFFF" w:themeColor="background1"/>
                          <w:lang w:val="ru-RU"/>
                        </w:rPr>
                      </w:pPr>
                      <w:r w:rsidRPr="00D07EB6">
                        <w:rPr>
                          <w:color w:val="FFFFFF" w:themeColor="background1"/>
                          <w:lang w:val="ru-RU"/>
                        </w:rPr>
                        <w:t xml:space="preserve">Сердечно-сосудистый хирург, к.м.н. </w:t>
                      </w:r>
                    </w:p>
                    <w:p w14:paraId="51454E97" w14:textId="77777777" w:rsidR="00F71464" w:rsidRDefault="00F71464" w:rsidP="002F6952">
                      <w:pPr>
                        <w:spacing w:line="220" w:lineRule="exact"/>
                        <w:rPr>
                          <w:b/>
                          <w:color w:val="FFFFFF" w:themeColor="background1"/>
                          <w:lang w:val="ru-RU"/>
                        </w:rPr>
                      </w:pPr>
                    </w:p>
                    <w:p w14:paraId="51454E98" w14:textId="77777777" w:rsidR="00F71464" w:rsidRDefault="00F71464" w:rsidP="002F6952">
                      <w:pPr>
                        <w:spacing w:line="220" w:lineRule="exact"/>
                        <w:rPr>
                          <w:b/>
                          <w:color w:val="FFFFFF" w:themeColor="background1"/>
                          <w:lang w:val="ru-RU"/>
                        </w:rPr>
                      </w:pPr>
                    </w:p>
                    <w:p w14:paraId="51454E99" w14:textId="77777777" w:rsidR="00F71464" w:rsidRDefault="00F71464" w:rsidP="002F6952">
                      <w:pPr>
                        <w:spacing w:line="220" w:lineRule="exact"/>
                        <w:rPr>
                          <w:b/>
                          <w:color w:val="FFFFFF" w:themeColor="background1"/>
                          <w:lang w:val="ru-RU"/>
                        </w:rPr>
                      </w:pPr>
                    </w:p>
                    <w:p w14:paraId="51454E9A" w14:textId="77777777" w:rsidR="00F71464" w:rsidRPr="00C03F64" w:rsidRDefault="00F71464" w:rsidP="002F6952">
                      <w:pPr>
                        <w:spacing w:line="220" w:lineRule="exact"/>
                        <w:rPr>
                          <w:b/>
                          <w:color w:val="FFFFFF" w:themeColor="background1"/>
                          <w:lang w:val="ru-RU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ru-RU"/>
                        </w:rPr>
                        <w:t>ФГБУ ФЦССХ МЗ РФ</w:t>
                      </w:r>
                    </w:p>
                    <w:p w14:paraId="51454E9B" w14:textId="77777777" w:rsidR="00F71464" w:rsidRPr="001F3B19" w:rsidRDefault="00F71464" w:rsidP="002F6952">
                      <w:pPr>
                        <w:spacing w:line="220" w:lineRule="exact"/>
                        <w:rPr>
                          <w:color w:val="FFFFFF" w:themeColor="background1"/>
                          <w:lang w:val="ru-RU"/>
                        </w:rPr>
                      </w:pPr>
                      <w:r w:rsidRPr="00C03F64">
                        <w:rPr>
                          <w:color w:val="FFFFFF" w:themeColor="background1"/>
                          <w:lang w:val="ru-RU"/>
                        </w:rPr>
                        <w:t xml:space="preserve">г. </w:t>
                      </w:r>
                      <w:r>
                        <w:rPr>
                          <w:color w:val="FFFFFF" w:themeColor="background1"/>
                          <w:lang w:val="ru-RU"/>
                        </w:rPr>
                        <w:t>Красноярск, Россия</w:t>
                      </w:r>
                    </w:p>
                    <w:p w14:paraId="51454E9C" w14:textId="77777777" w:rsidR="00F71464" w:rsidRPr="00C03F64" w:rsidRDefault="00F71464" w:rsidP="002F6952">
                      <w:pPr>
                        <w:spacing w:line="220" w:lineRule="exact"/>
                        <w:rPr>
                          <w:color w:val="FFFFFF" w:themeColor="background1"/>
                          <w:lang w:val="ru-RU"/>
                        </w:rPr>
                      </w:pPr>
                    </w:p>
                    <w:p w14:paraId="51454E9D" w14:textId="77777777" w:rsidR="00F71464" w:rsidRPr="00C03F64" w:rsidRDefault="00F71464" w:rsidP="002F6952">
                      <w:pPr>
                        <w:spacing w:line="220" w:lineRule="exact"/>
                        <w:rPr>
                          <w:color w:val="FFFFFF" w:themeColor="background1"/>
                          <w:lang w:val="ru-RU"/>
                        </w:rPr>
                      </w:pPr>
                    </w:p>
                    <w:p w14:paraId="51454E9E" w14:textId="77777777" w:rsidR="00F71464" w:rsidRPr="00C03F64" w:rsidRDefault="00F71464" w:rsidP="002F6952">
                      <w:pPr>
                        <w:spacing w:line="220" w:lineRule="exact"/>
                        <w:rPr>
                          <w:color w:val="FFFFFF" w:themeColor="background1"/>
                          <w:lang w:val="ru-RU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bookmarkEnd w:id="1"/>
    <w:p w14:paraId="51454DE2" w14:textId="77777777" w:rsidR="00BD3D27" w:rsidRDefault="00BD3D27" w:rsidP="00BD3D27">
      <w:pPr>
        <w:spacing w:line="240" w:lineRule="auto"/>
        <w:rPr>
          <w:lang w:val="en-GB"/>
        </w:rPr>
      </w:pPr>
    </w:p>
    <w:p w14:paraId="51454DE3" w14:textId="77777777" w:rsidR="00BD3D27" w:rsidRDefault="00BD3D27" w:rsidP="00BD3D27">
      <w:pPr>
        <w:spacing w:line="240" w:lineRule="auto"/>
        <w:rPr>
          <w:lang w:val="en-GB"/>
        </w:rPr>
      </w:pPr>
    </w:p>
    <w:p w14:paraId="51454DE4" w14:textId="77777777" w:rsidR="00BD3D27" w:rsidRDefault="00BD3D27" w:rsidP="00BD3D27">
      <w:pPr>
        <w:spacing w:line="240" w:lineRule="auto"/>
        <w:rPr>
          <w:lang w:val="en-GB"/>
        </w:rPr>
      </w:pPr>
    </w:p>
    <w:p w14:paraId="51454DE5" w14:textId="77777777" w:rsidR="00BD3D27" w:rsidRDefault="00BD3D27" w:rsidP="00BD3D27">
      <w:pPr>
        <w:spacing w:line="240" w:lineRule="auto"/>
        <w:rPr>
          <w:lang w:val="en-GB"/>
        </w:rPr>
      </w:pPr>
    </w:p>
    <w:tbl>
      <w:tblPr>
        <w:tblStyle w:val="GridTable1Light-Accent210"/>
        <w:tblW w:w="6922" w:type="dxa"/>
        <w:tblBorders>
          <w:top w:val="none" w:sz="0" w:space="0" w:color="auto"/>
          <w:left w:val="none" w:sz="0" w:space="0" w:color="auto"/>
          <w:bottom w:val="single" w:sz="6" w:space="0" w:color="E5E5E5" w:themeColor="accent2"/>
          <w:right w:val="none" w:sz="0" w:space="0" w:color="auto"/>
          <w:insideH w:val="single" w:sz="6" w:space="0" w:color="E5E5E5" w:themeColor="accent2"/>
          <w:insideV w:val="none" w:sz="0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6A0" w:firstRow="1" w:lastRow="0" w:firstColumn="1" w:lastColumn="0" w:noHBand="1" w:noVBand="1"/>
      </w:tblPr>
      <w:tblGrid>
        <w:gridCol w:w="624"/>
        <w:gridCol w:w="4621"/>
        <w:gridCol w:w="425"/>
        <w:gridCol w:w="1252"/>
      </w:tblGrid>
      <w:tr w:rsidR="00C734F8" w:rsidRPr="00AA4CDD" w14:paraId="51454DEA" w14:textId="77777777" w:rsidTr="00BD4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tcBorders>
              <w:top w:val="nil"/>
              <w:bottom w:val="single" w:sz="6" w:space="0" w:color="auto"/>
            </w:tcBorders>
          </w:tcPr>
          <w:p w14:paraId="51454DE6" w14:textId="77777777" w:rsidR="00C734F8" w:rsidRPr="00AA4CDD" w:rsidRDefault="00C734F8" w:rsidP="00C734F8">
            <w:pPr>
              <w:spacing w:line="240" w:lineRule="auto"/>
              <w:contextualSpacing/>
              <w:rPr>
                <w:rFonts w:ascii="Arial" w:eastAsiaTheme="majorEastAsia" w:hAnsi="Arial" w:cstheme="majorBidi"/>
                <w:color w:val="000000"/>
                <w:spacing w:val="-10"/>
                <w:kern w:val="28"/>
                <w:szCs w:val="16"/>
                <w:lang w:val="en-GB" w:eastAsia="en-GB"/>
              </w:rPr>
            </w:pPr>
            <w:proofErr w:type="spellStart"/>
            <w:r w:rsidRPr="00AA4CDD">
              <w:rPr>
                <w:rFonts w:ascii="Arial" w:eastAsiaTheme="majorEastAsia" w:hAnsi="Arial" w:cstheme="majorBidi"/>
                <w:color w:val="000000"/>
                <w:spacing w:val="-10"/>
                <w:kern w:val="28"/>
                <w:szCs w:val="16"/>
                <w:lang w:val="en-GB" w:eastAsia="en-GB"/>
              </w:rPr>
              <w:lastRenderedPageBreak/>
              <w:t>День</w:t>
            </w:r>
            <w:proofErr w:type="spellEnd"/>
            <w:r w:rsidRPr="00AA4CDD">
              <w:rPr>
                <w:rFonts w:ascii="Arial" w:eastAsiaTheme="majorEastAsia" w:hAnsi="Arial" w:cstheme="majorBidi"/>
                <w:color w:val="000000"/>
                <w:spacing w:val="-10"/>
                <w:kern w:val="28"/>
                <w:szCs w:val="16"/>
                <w:lang w:val="en-GB" w:eastAsia="en-GB"/>
              </w:rPr>
              <w:t xml:space="preserve"> 1</w:t>
            </w:r>
          </w:p>
        </w:tc>
        <w:tc>
          <w:tcPr>
            <w:tcW w:w="4621" w:type="dxa"/>
            <w:tcBorders>
              <w:top w:val="nil"/>
              <w:bottom w:val="single" w:sz="6" w:space="0" w:color="auto"/>
            </w:tcBorders>
          </w:tcPr>
          <w:p w14:paraId="51454DE7" w14:textId="77777777" w:rsidR="00C734F8" w:rsidRPr="00AA4CDD" w:rsidRDefault="00C734F8" w:rsidP="00C734F8">
            <w:pPr>
              <w:spacing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theme="majorBidi"/>
                <w:color w:val="000000"/>
                <w:spacing w:val="-10"/>
                <w:kern w:val="28"/>
                <w:szCs w:val="16"/>
                <w:lang w:val="en-GB" w:eastAsia="en-GB"/>
              </w:rPr>
            </w:pPr>
          </w:p>
        </w:tc>
        <w:tc>
          <w:tcPr>
            <w:tcW w:w="425" w:type="dxa"/>
            <w:tcBorders>
              <w:top w:val="nil"/>
              <w:bottom w:val="single" w:sz="6" w:space="0" w:color="auto"/>
            </w:tcBorders>
          </w:tcPr>
          <w:p w14:paraId="51454DE8" w14:textId="77777777" w:rsidR="00C734F8" w:rsidRPr="00AA4CDD" w:rsidRDefault="00C734F8" w:rsidP="00C734F8">
            <w:pPr>
              <w:spacing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theme="majorBidi"/>
                <w:color w:val="000000"/>
                <w:spacing w:val="-10"/>
                <w:kern w:val="28"/>
                <w:szCs w:val="16"/>
                <w:lang w:val="en-GB" w:eastAsia="en-GB"/>
              </w:rPr>
            </w:pPr>
          </w:p>
        </w:tc>
        <w:tc>
          <w:tcPr>
            <w:tcW w:w="1252" w:type="dxa"/>
            <w:tcBorders>
              <w:top w:val="nil"/>
              <w:bottom w:val="single" w:sz="6" w:space="0" w:color="auto"/>
            </w:tcBorders>
          </w:tcPr>
          <w:p w14:paraId="51454DE9" w14:textId="77777777" w:rsidR="00C734F8" w:rsidRPr="00AA4CDD" w:rsidRDefault="00C734F8" w:rsidP="00C734F8">
            <w:pPr>
              <w:spacing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theme="majorBidi"/>
                <w:color w:val="000000"/>
                <w:spacing w:val="-10"/>
                <w:kern w:val="28"/>
                <w:szCs w:val="16"/>
                <w:lang w:val="en-GB" w:eastAsia="en-GB"/>
              </w:rPr>
            </w:pPr>
          </w:p>
        </w:tc>
      </w:tr>
      <w:tr w:rsidR="00C734F8" w:rsidRPr="00AA4CDD" w14:paraId="51454DF0" w14:textId="77777777" w:rsidTr="00BD4318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tcBorders>
              <w:top w:val="single" w:sz="6" w:space="0" w:color="auto"/>
            </w:tcBorders>
            <w:hideMark/>
          </w:tcPr>
          <w:p w14:paraId="51454DEB" w14:textId="77777777" w:rsidR="00C734F8" w:rsidRPr="00AA4CDD" w:rsidRDefault="00707D92" w:rsidP="00C734F8">
            <w:pPr>
              <w:ind w:right="-733"/>
              <w:rPr>
                <w:bCs w:val="0"/>
                <w:szCs w:val="16"/>
                <w:lang w:val="en-GB" w:eastAsia="en-GB"/>
              </w:rPr>
            </w:pPr>
            <w:r>
              <w:rPr>
                <w:bCs w:val="0"/>
                <w:szCs w:val="16"/>
                <w:lang w:val="en-GB" w:eastAsia="en-GB"/>
              </w:rPr>
              <w:t>12</w:t>
            </w:r>
            <w:r w:rsidR="00AA4CDD" w:rsidRPr="00AA4CDD">
              <w:rPr>
                <w:bCs w:val="0"/>
                <w:szCs w:val="16"/>
                <w:lang w:val="en-GB" w:eastAsia="en-GB"/>
              </w:rPr>
              <w:t>:0</w:t>
            </w:r>
            <w:r w:rsidR="00C734F8" w:rsidRPr="00AA4CDD">
              <w:rPr>
                <w:bCs w:val="0"/>
                <w:szCs w:val="16"/>
                <w:lang w:val="en-GB" w:eastAsia="en-GB"/>
              </w:rPr>
              <w:t>0</w:t>
            </w:r>
          </w:p>
        </w:tc>
        <w:tc>
          <w:tcPr>
            <w:tcW w:w="4621" w:type="dxa"/>
            <w:tcBorders>
              <w:top w:val="single" w:sz="6" w:space="0" w:color="auto"/>
            </w:tcBorders>
            <w:hideMark/>
          </w:tcPr>
          <w:p w14:paraId="51454DEC" w14:textId="036E9FDD" w:rsidR="00717860" w:rsidRPr="00AA4CDD" w:rsidRDefault="00C734F8" w:rsidP="00717860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val="ru-RU" w:eastAsia="en-GB"/>
              </w:rPr>
            </w:pPr>
            <w:r w:rsidRPr="00AA4CDD">
              <w:rPr>
                <w:szCs w:val="16"/>
                <w:lang w:val="ru-RU" w:eastAsia="en-GB"/>
              </w:rPr>
              <w:t>Приветствие</w:t>
            </w:r>
            <w:r w:rsidR="00C835A2">
              <w:rPr>
                <w:szCs w:val="16"/>
                <w:lang w:val="ru-RU" w:eastAsia="en-GB"/>
              </w:rPr>
              <w:t>, приветственный кофе - брейк</w:t>
            </w:r>
          </w:p>
          <w:p w14:paraId="51454DED" w14:textId="0B19FBE5" w:rsidR="00C734F8" w:rsidRPr="00AA4CDD" w:rsidRDefault="00C734F8" w:rsidP="00C734F8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val="ru-RU" w:eastAsia="en-GB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51454DEE" w14:textId="77777777" w:rsidR="00C734F8" w:rsidRPr="00AA4CDD" w:rsidRDefault="00C734F8" w:rsidP="00C734F8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val="ru-RU" w:eastAsia="en-GB"/>
              </w:rPr>
            </w:pPr>
          </w:p>
        </w:tc>
        <w:tc>
          <w:tcPr>
            <w:tcW w:w="1252" w:type="dxa"/>
            <w:tcBorders>
              <w:top w:val="single" w:sz="6" w:space="0" w:color="auto"/>
            </w:tcBorders>
          </w:tcPr>
          <w:p w14:paraId="51454DEF" w14:textId="77777777" w:rsidR="00C734F8" w:rsidRPr="00AA4CDD" w:rsidRDefault="00A85BAA" w:rsidP="00C734F8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val="ru-RU" w:eastAsia="en-GB"/>
              </w:rPr>
            </w:pPr>
            <w:r w:rsidRPr="00AA4CDD">
              <w:rPr>
                <w:szCs w:val="16"/>
                <w:lang w:val="ru-RU" w:eastAsia="en-GB"/>
              </w:rPr>
              <w:t>Иваницкий Э.А.</w:t>
            </w:r>
          </w:p>
        </w:tc>
      </w:tr>
      <w:tr w:rsidR="00C734F8" w:rsidRPr="00AA4CDD" w14:paraId="51454DF6" w14:textId="77777777" w:rsidTr="00AA4CDD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hideMark/>
          </w:tcPr>
          <w:p w14:paraId="51454DF1" w14:textId="77777777" w:rsidR="00C734F8" w:rsidRPr="00AA4CDD" w:rsidRDefault="00183237" w:rsidP="00C734F8">
            <w:pPr>
              <w:ind w:right="-733"/>
              <w:rPr>
                <w:bCs w:val="0"/>
                <w:szCs w:val="16"/>
                <w:lang w:val="en-GB" w:eastAsia="en-GB"/>
              </w:rPr>
            </w:pPr>
            <w:r>
              <w:rPr>
                <w:bCs w:val="0"/>
                <w:szCs w:val="16"/>
                <w:lang w:val="en-GB" w:eastAsia="en-GB"/>
              </w:rPr>
              <w:t>12</w:t>
            </w:r>
            <w:r w:rsidR="00C734F8" w:rsidRPr="00AA4CDD">
              <w:rPr>
                <w:bCs w:val="0"/>
                <w:szCs w:val="16"/>
                <w:lang w:val="en-GB" w:eastAsia="en-GB"/>
              </w:rPr>
              <w:t>:</w:t>
            </w:r>
            <w:r>
              <w:rPr>
                <w:bCs w:val="0"/>
                <w:szCs w:val="16"/>
                <w:lang w:val="en-GB" w:eastAsia="en-GB"/>
              </w:rPr>
              <w:t>15</w:t>
            </w:r>
          </w:p>
        </w:tc>
        <w:tc>
          <w:tcPr>
            <w:tcW w:w="4621" w:type="dxa"/>
            <w:hideMark/>
          </w:tcPr>
          <w:p w14:paraId="51454DF2" w14:textId="77777777" w:rsidR="00465826" w:rsidRDefault="00137B77" w:rsidP="00392BF1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val="ru-RU" w:eastAsia="en-GB"/>
              </w:rPr>
            </w:pPr>
            <w:r>
              <w:rPr>
                <w:szCs w:val="16"/>
                <w:lang w:val="ru-RU" w:eastAsia="en-GB"/>
              </w:rPr>
              <w:t xml:space="preserve">Доклад: </w:t>
            </w:r>
            <w:r w:rsidR="00183237">
              <w:rPr>
                <w:szCs w:val="16"/>
                <w:lang w:val="ru-RU" w:eastAsia="en-GB"/>
              </w:rPr>
              <w:t xml:space="preserve">Опыт </w:t>
            </w:r>
            <w:r w:rsidR="00465826">
              <w:rPr>
                <w:szCs w:val="16"/>
                <w:lang w:val="ru-RU" w:eastAsia="en-GB"/>
              </w:rPr>
              <w:t xml:space="preserve">лечения пациентов с нарушением ритма </w:t>
            </w:r>
          </w:p>
          <w:p w14:paraId="51454DF3" w14:textId="289B0758" w:rsidR="00392BF1" w:rsidRPr="00AA4CDD" w:rsidRDefault="0011674B" w:rsidP="00392BF1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val="ru-RU" w:eastAsia="en-GB"/>
              </w:rPr>
            </w:pPr>
            <w:r>
              <w:rPr>
                <w:szCs w:val="16"/>
                <w:lang w:val="ru-RU" w:eastAsia="en-GB"/>
              </w:rPr>
              <w:t>К</w:t>
            </w:r>
            <w:r w:rsidR="00465826">
              <w:rPr>
                <w:szCs w:val="16"/>
                <w:lang w:val="ru-RU" w:eastAsia="en-GB"/>
              </w:rPr>
              <w:t xml:space="preserve">расноярского края </w:t>
            </w:r>
          </w:p>
        </w:tc>
        <w:tc>
          <w:tcPr>
            <w:tcW w:w="425" w:type="dxa"/>
          </w:tcPr>
          <w:p w14:paraId="51454DF4" w14:textId="77777777" w:rsidR="00C734F8" w:rsidRPr="00AA4CDD" w:rsidRDefault="00C734F8" w:rsidP="00C734F8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val="ru-RU" w:eastAsia="en-GB"/>
              </w:rPr>
            </w:pPr>
          </w:p>
        </w:tc>
        <w:tc>
          <w:tcPr>
            <w:tcW w:w="1252" w:type="dxa"/>
          </w:tcPr>
          <w:p w14:paraId="51454DF5" w14:textId="77777777" w:rsidR="00C734F8" w:rsidRPr="00AA4CDD" w:rsidRDefault="00C4732B" w:rsidP="00C734F8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val="ru-RU" w:eastAsia="en-GB"/>
              </w:rPr>
            </w:pPr>
            <w:r>
              <w:rPr>
                <w:szCs w:val="16"/>
                <w:lang w:val="ru-RU" w:eastAsia="en-GB"/>
              </w:rPr>
              <w:t>Иваницкий Э</w:t>
            </w:r>
            <w:r w:rsidR="00B66D12" w:rsidRPr="00AA4CDD">
              <w:rPr>
                <w:szCs w:val="16"/>
                <w:lang w:val="ru-RU" w:eastAsia="en-GB"/>
              </w:rPr>
              <w:t>.</w:t>
            </w:r>
            <w:r>
              <w:rPr>
                <w:szCs w:val="16"/>
                <w:lang w:val="ru-RU" w:eastAsia="en-GB"/>
              </w:rPr>
              <w:t>А.</w:t>
            </w:r>
          </w:p>
        </w:tc>
      </w:tr>
      <w:tr w:rsidR="00C734F8" w:rsidRPr="00AA4CDD" w14:paraId="51454DFB" w14:textId="77777777" w:rsidTr="00AA4CD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hideMark/>
          </w:tcPr>
          <w:p w14:paraId="51454DF7" w14:textId="77777777" w:rsidR="00C734F8" w:rsidRPr="00AA4CDD" w:rsidRDefault="00C734F8" w:rsidP="00C734F8">
            <w:pPr>
              <w:ind w:right="-733"/>
              <w:rPr>
                <w:bCs w:val="0"/>
                <w:szCs w:val="16"/>
                <w:lang w:val="ru-RU" w:eastAsia="en-GB"/>
              </w:rPr>
            </w:pPr>
            <w:r w:rsidRPr="00AA4CDD">
              <w:rPr>
                <w:bCs w:val="0"/>
                <w:szCs w:val="16"/>
                <w:lang w:val="ru-RU" w:eastAsia="en-GB"/>
              </w:rPr>
              <w:t>1</w:t>
            </w:r>
            <w:r w:rsidR="00C4732B">
              <w:rPr>
                <w:bCs w:val="0"/>
                <w:szCs w:val="16"/>
                <w:lang w:val="ru-RU" w:eastAsia="en-GB"/>
              </w:rPr>
              <w:t>4</w:t>
            </w:r>
            <w:r w:rsidRPr="00AA4CDD">
              <w:rPr>
                <w:bCs w:val="0"/>
                <w:szCs w:val="16"/>
                <w:lang w:val="ru-RU" w:eastAsia="en-GB"/>
              </w:rPr>
              <w:t>:</w:t>
            </w:r>
            <w:r w:rsidR="00C4732B">
              <w:rPr>
                <w:bCs w:val="0"/>
                <w:szCs w:val="16"/>
                <w:lang w:val="ru-RU" w:eastAsia="en-GB"/>
              </w:rPr>
              <w:t>0</w:t>
            </w:r>
            <w:r w:rsidRPr="00AA4CDD">
              <w:rPr>
                <w:bCs w:val="0"/>
                <w:szCs w:val="16"/>
                <w:lang w:val="ru-RU" w:eastAsia="en-GB"/>
              </w:rPr>
              <w:t>0</w:t>
            </w:r>
          </w:p>
        </w:tc>
        <w:tc>
          <w:tcPr>
            <w:tcW w:w="4621" w:type="dxa"/>
            <w:hideMark/>
          </w:tcPr>
          <w:p w14:paraId="51454DF8" w14:textId="77777777" w:rsidR="00C734F8" w:rsidRPr="00AA4CDD" w:rsidRDefault="00C734F8" w:rsidP="00C734F8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val="ru-RU" w:eastAsia="en-GB"/>
              </w:rPr>
            </w:pPr>
            <w:r w:rsidRPr="00AA4CDD">
              <w:rPr>
                <w:szCs w:val="16"/>
                <w:lang w:val="ru-RU" w:eastAsia="en-GB"/>
              </w:rPr>
              <w:t>Обед</w:t>
            </w:r>
          </w:p>
        </w:tc>
        <w:tc>
          <w:tcPr>
            <w:tcW w:w="425" w:type="dxa"/>
          </w:tcPr>
          <w:p w14:paraId="51454DF9" w14:textId="77777777" w:rsidR="00C734F8" w:rsidRPr="00AA4CDD" w:rsidRDefault="00C734F8" w:rsidP="00C734F8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val="ru-RU" w:eastAsia="en-GB"/>
              </w:rPr>
            </w:pPr>
          </w:p>
        </w:tc>
        <w:tc>
          <w:tcPr>
            <w:tcW w:w="1252" w:type="dxa"/>
          </w:tcPr>
          <w:p w14:paraId="51454DFA" w14:textId="77777777" w:rsidR="00C734F8" w:rsidRPr="00AA4CDD" w:rsidRDefault="00C734F8" w:rsidP="00C734F8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val="ru-RU" w:eastAsia="en-GB"/>
              </w:rPr>
            </w:pPr>
          </w:p>
        </w:tc>
      </w:tr>
      <w:tr w:rsidR="000F2598" w:rsidRPr="00AA4CDD" w14:paraId="51454E01" w14:textId="77777777" w:rsidTr="00AA4CDD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tcBorders>
              <w:bottom w:val="single" w:sz="6" w:space="0" w:color="E5E5E5" w:themeColor="accent2"/>
            </w:tcBorders>
          </w:tcPr>
          <w:p w14:paraId="51454DFC" w14:textId="77777777" w:rsidR="000F2598" w:rsidRPr="00AA4CDD" w:rsidRDefault="000F2598" w:rsidP="00C734F8">
            <w:pPr>
              <w:ind w:right="-733"/>
              <w:rPr>
                <w:szCs w:val="16"/>
                <w:lang w:val="ru-RU" w:eastAsia="en-GB"/>
              </w:rPr>
            </w:pPr>
            <w:r w:rsidRPr="00AA4CDD">
              <w:rPr>
                <w:szCs w:val="16"/>
                <w:lang w:val="ru-RU" w:eastAsia="en-GB"/>
              </w:rPr>
              <w:t>1</w:t>
            </w:r>
            <w:r w:rsidR="00B90963">
              <w:rPr>
                <w:szCs w:val="16"/>
                <w:lang w:val="ru-RU" w:eastAsia="en-GB"/>
              </w:rPr>
              <w:t>5</w:t>
            </w:r>
            <w:r w:rsidRPr="00AA4CDD">
              <w:rPr>
                <w:szCs w:val="16"/>
                <w:lang w:val="ru-RU" w:eastAsia="en-GB"/>
              </w:rPr>
              <w:t>:</w:t>
            </w:r>
            <w:r w:rsidR="00B90963">
              <w:rPr>
                <w:szCs w:val="16"/>
                <w:lang w:val="ru-RU" w:eastAsia="en-GB"/>
              </w:rPr>
              <w:t>0</w:t>
            </w:r>
            <w:r w:rsidRPr="00AA4CDD">
              <w:rPr>
                <w:szCs w:val="16"/>
                <w:lang w:val="ru-RU" w:eastAsia="en-GB"/>
              </w:rPr>
              <w:t xml:space="preserve">0 </w:t>
            </w:r>
          </w:p>
        </w:tc>
        <w:tc>
          <w:tcPr>
            <w:tcW w:w="4621" w:type="dxa"/>
            <w:tcBorders>
              <w:bottom w:val="single" w:sz="6" w:space="0" w:color="E5E5E5" w:themeColor="accent2"/>
            </w:tcBorders>
          </w:tcPr>
          <w:p w14:paraId="51454DFD" w14:textId="77777777" w:rsidR="00E92259" w:rsidRDefault="00E92259" w:rsidP="00E92259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val="ru-RU" w:eastAsia="en-GB"/>
              </w:rPr>
            </w:pPr>
            <w:r w:rsidRPr="00AA4CDD">
              <w:rPr>
                <w:szCs w:val="16"/>
                <w:lang w:val="ru-RU" w:eastAsia="en-GB"/>
              </w:rPr>
              <w:t xml:space="preserve">Доклад: «Рентгеноскопия в интервенционной </w:t>
            </w:r>
            <w:proofErr w:type="spellStart"/>
            <w:r w:rsidRPr="00AA4CDD">
              <w:rPr>
                <w:szCs w:val="16"/>
                <w:lang w:val="ru-RU" w:eastAsia="en-GB"/>
              </w:rPr>
              <w:t>аритмологий</w:t>
            </w:r>
            <w:proofErr w:type="spellEnd"/>
            <w:r w:rsidRPr="00AA4CDD">
              <w:rPr>
                <w:szCs w:val="16"/>
                <w:lang w:val="ru-RU" w:eastAsia="en-GB"/>
              </w:rPr>
              <w:t>.</w:t>
            </w:r>
          </w:p>
          <w:p w14:paraId="51454DFE" w14:textId="77777777" w:rsidR="000F2598" w:rsidRPr="00AA4CDD" w:rsidRDefault="00E92259" w:rsidP="00E92259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val="ru-RU" w:eastAsia="en-GB"/>
              </w:rPr>
            </w:pPr>
            <w:r w:rsidRPr="00AA4CDD">
              <w:rPr>
                <w:szCs w:val="16"/>
                <w:lang w:val="ru-RU" w:eastAsia="en-GB"/>
              </w:rPr>
              <w:t>Опасный союзник?»</w:t>
            </w:r>
          </w:p>
        </w:tc>
        <w:tc>
          <w:tcPr>
            <w:tcW w:w="425" w:type="dxa"/>
            <w:tcBorders>
              <w:bottom w:val="single" w:sz="6" w:space="0" w:color="E5E5E5" w:themeColor="accent2"/>
            </w:tcBorders>
          </w:tcPr>
          <w:p w14:paraId="51454DFF" w14:textId="77777777" w:rsidR="000F2598" w:rsidRPr="00AA4CDD" w:rsidRDefault="000F2598" w:rsidP="00C734F8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val="ru-RU" w:eastAsia="en-GB"/>
              </w:rPr>
            </w:pPr>
          </w:p>
        </w:tc>
        <w:tc>
          <w:tcPr>
            <w:tcW w:w="1252" w:type="dxa"/>
            <w:tcBorders>
              <w:bottom w:val="single" w:sz="6" w:space="0" w:color="E5E5E5" w:themeColor="accent2"/>
            </w:tcBorders>
          </w:tcPr>
          <w:p w14:paraId="51454E00" w14:textId="77777777" w:rsidR="000F2598" w:rsidRPr="00AA4CDD" w:rsidRDefault="000F2598" w:rsidP="00C734F8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val="ru-RU" w:eastAsia="en-GB"/>
              </w:rPr>
            </w:pPr>
            <w:r w:rsidRPr="00AA4CDD">
              <w:rPr>
                <w:szCs w:val="16"/>
                <w:lang w:val="ru-RU" w:eastAsia="en-GB"/>
              </w:rPr>
              <w:t>Кропоткин Е.Б.</w:t>
            </w:r>
          </w:p>
        </w:tc>
      </w:tr>
      <w:tr w:rsidR="00C835A2" w:rsidRPr="00AA4CDD" w14:paraId="1521948E" w14:textId="77777777" w:rsidTr="00BD4318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tcBorders>
              <w:bottom w:val="single" w:sz="6" w:space="0" w:color="E5E5E5" w:themeColor="accent2"/>
            </w:tcBorders>
          </w:tcPr>
          <w:p w14:paraId="43A54745" w14:textId="1F6B9ED7" w:rsidR="00C835A2" w:rsidRPr="00AA4CDD" w:rsidRDefault="00C835A2" w:rsidP="00AA4CDD">
            <w:pPr>
              <w:ind w:right="-733"/>
              <w:rPr>
                <w:szCs w:val="16"/>
                <w:lang w:val="ru-RU" w:eastAsia="en-GB"/>
              </w:rPr>
            </w:pPr>
            <w:r>
              <w:rPr>
                <w:szCs w:val="16"/>
                <w:lang w:val="ru-RU" w:eastAsia="en-GB"/>
              </w:rPr>
              <w:t>16:00</w:t>
            </w:r>
          </w:p>
        </w:tc>
        <w:tc>
          <w:tcPr>
            <w:tcW w:w="4621" w:type="dxa"/>
            <w:tcBorders>
              <w:bottom w:val="single" w:sz="6" w:space="0" w:color="E5E5E5" w:themeColor="accent2"/>
            </w:tcBorders>
          </w:tcPr>
          <w:p w14:paraId="36ABF503" w14:textId="2B11A649" w:rsidR="00C835A2" w:rsidRPr="0011674B" w:rsidRDefault="0011674B" w:rsidP="00682032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val="ru-RU" w:eastAsia="en-GB"/>
              </w:rPr>
            </w:pPr>
            <w:r>
              <w:rPr>
                <w:szCs w:val="16"/>
                <w:lang w:val="ru-RU" w:eastAsia="en-GB"/>
              </w:rPr>
              <w:t>Перерыв</w:t>
            </w:r>
          </w:p>
        </w:tc>
        <w:tc>
          <w:tcPr>
            <w:tcW w:w="425" w:type="dxa"/>
            <w:tcBorders>
              <w:bottom w:val="single" w:sz="6" w:space="0" w:color="E5E5E5" w:themeColor="accent2"/>
            </w:tcBorders>
          </w:tcPr>
          <w:p w14:paraId="7DE350D9" w14:textId="77777777" w:rsidR="00C835A2" w:rsidRPr="00AA4CDD" w:rsidRDefault="00C835A2" w:rsidP="00AA4CDD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val="ru-RU" w:eastAsia="en-GB"/>
              </w:rPr>
            </w:pPr>
          </w:p>
        </w:tc>
        <w:tc>
          <w:tcPr>
            <w:tcW w:w="1252" w:type="dxa"/>
            <w:tcBorders>
              <w:bottom w:val="single" w:sz="6" w:space="0" w:color="E5E5E5" w:themeColor="accent2"/>
            </w:tcBorders>
          </w:tcPr>
          <w:p w14:paraId="14A19018" w14:textId="77777777" w:rsidR="00C835A2" w:rsidRPr="00AA4CDD" w:rsidRDefault="00C835A2" w:rsidP="00AA4CDD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val="ru-RU" w:eastAsia="en-GB"/>
              </w:rPr>
            </w:pPr>
          </w:p>
        </w:tc>
      </w:tr>
      <w:tr w:rsidR="00AA4CDD" w:rsidRPr="00AA4CDD" w14:paraId="51454E08" w14:textId="77777777" w:rsidTr="00BD4318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tcBorders>
              <w:bottom w:val="single" w:sz="6" w:space="0" w:color="E5E5E5" w:themeColor="accent2"/>
            </w:tcBorders>
            <w:hideMark/>
          </w:tcPr>
          <w:p w14:paraId="51454E02" w14:textId="285D9057" w:rsidR="00AA4CDD" w:rsidRPr="00AA4CDD" w:rsidRDefault="00AA4CDD" w:rsidP="00AA4CDD">
            <w:pPr>
              <w:ind w:right="-733"/>
              <w:rPr>
                <w:bCs w:val="0"/>
                <w:szCs w:val="16"/>
                <w:lang w:val="ru-RU" w:eastAsia="en-GB"/>
              </w:rPr>
            </w:pPr>
            <w:r w:rsidRPr="00AA4CDD">
              <w:rPr>
                <w:bCs w:val="0"/>
                <w:szCs w:val="16"/>
                <w:lang w:val="ru-RU" w:eastAsia="en-GB"/>
              </w:rPr>
              <w:t>1</w:t>
            </w:r>
            <w:r w:rsidR="00B90963">
              <w:rPr>
                <w:bCs w:val="0"/>
                <w:szCs w:val="16"/>
                <w:lang w:val="ru-RU" w:eastAsia="en-GB"/>
              </w:rPr>
              <w:t>6</w:t>
            </w:r>
            <w:r w:rsidRPr="00AA4CDD">
              <w:rPr>
                <w:bCs w:val="0"/>
                <w:szCs w:val="16"/>
                <w:lang w:val="ru-RU" w:eastAsia="en-GB"/>
              </w:rPr>
              <w:t>:</w:t>
            </w:r>
            <w:r w:rsidR="00C835A2">
              <w:rPr>
                <w:bCs w:val="0"/>
                <w:szCs w:val="16"/>
                <w:lang w:val="ru-RU" w:eastAsia="en-GB"/>
              </w:rPr>
              <w:t>15</w:t>
            </w:r>
          </w:p>
        </w:tc>
        <w:tc>
          <w:tcPr>
            <w:tcW w:w="4621" w:type="dxa"/>
            <w:tcBorders>
              <w:bottom w:val="single" w:sz="6" w:space="0" w:color="E5E5E5" w:themeColor="accent2"/>
            </w:tcBorders>
            <w:hideMark/>
          </w:tcPr>
          <w:p w14:paraId="51454E03" w14:textId="77777777" w:rsidR="00682032" w:rsidRPr="00AA4CDD" w:rsidRDefault="00682032" w:rsidP="00682032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val="ru-RU" w:eastAsia="en-GB"/>
              </w:rPr>
            </w:pPr>
            <w:r w:rsidRPr="00AA4CDD">
              <w:rPr>
                <w:szCs w:val="16"/>
                <w:lang w:val="ru-RU" w:eastAsia="en-GB"/>
              </w:rPr>
              <w:t xml:space="preserve">Доклад: «Диагностика и лечение пароксизмальных форм фибрилляций предсердий с помощью модулей </w:t>
            </w:r>
            <w:proofErr w:type="spellStart"/>
            <w:r w:rsidRPr="00AA4CDD">
              <w:rPr>
                <w:szCs w:val="16"/>
                <w:lang w:eastAsia="en-GB"/>
              </w:rPr>
              <w:t>VisiTag</w:t>
            </w:r>
            <w:proofErr w:type="spellEnd"/>
            <w:r w:rsidRPr="00AA4CDD">
              <w:rPr>
                <w:szCs w:val="16"/>
                <w:lang w:val="ru-RU" w:eastAsia="en-GB"/>
              </w:rPr>
              <w:t xml:space="preserve"> </w:t>
            </w:r>
          </w:p>
          <w:p w14:paraId="51454E04" w14:textId="77777777" w:rsidR="00AA4CDD" w:rsidRPr="00AA4CDD" w:rsidRDefault="00682032" w:rsidP="00682032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vertAlign w:val="superscript"/>
                <w:lang w:val="ru-RU" w:eastAsia="en-GB"/>
              </w:rPr>
            </w:pPr>
            <w:r w:rsidRPr="00AA4CDD">
              <w:rPr>
                <w:szCs w:val="16"/>
                <w:lang w:val="ru-RU" w:eastAsia="en-GB"/>
              </w:rPr>
              <w:t xml:space="preserve">и </w:t>
            </w:r>
            <w:r w:rsidRPr="00AA4CDD">
              <w:rPr>
                <w:szCs w:val="16"/>
                <w:lang w:eastAsia="en-GB"/>
              </w:rPr>
              <w:t>Ablation</w:t>
            </w:r>
            <w:r w:rsidRPr="00AA4CDD">
              <w:rPr>
                <w:szCs w:val="16"/>
                <w:lang w:val="ru-RU" w:eastAsia="en-GB"/>
              </w:rPr>
              <w:t xml:space="preserve"> </w:t>
            </w:r>
            <w:r w:rsidRPr="00AA4CDD">
              <w:rPr>
                <w:szCs w:val="16"/>
                <w:lang w:eastAsia="en-GB"/>
              </w:rPr>
              <w:t>Index</w:t>
            </w:r>
            <w:r w:rsidRPr="00AA4CDD">
              <w:rPr>
                <w:szCs w:val="16"/>
                <w:lang w:val="ru-RU" w:eastAsia="en-GB"/>
              </w:rPr>
              <w:t>»</w:t>
            </w:r>
          </w:p>
        </w:tc>
        <w:tc>
          <w:tcPr>
            <w:tcW w:w="425" w:type="dxa"/>
            <w:tcBorders>
              <w:bottom w:val="single" w:sz="6" w:space="0" w:color="E5E5E5" w:themeColor="accent2"/>
            </w:tcBorders>
          </w:tcPr>
          <w:p w14:paraId="51454E05" w14:textId="77777777" w:rsidR="00AA4CDD" w:rsidRPr="00AA4CDD" w:rsidRDefault="00AA4CDD" w:rsidP="00AA4CDD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val="ru-RU" w:eastAsia="en-GB"/>
              </w:rPr>
            </w:pPr>
          </w:p>
        </w:tc>
        <w:tc>
          <w:tcPr>
            <w:tcW w:w="1252" w:type="dxa"/>
            <w:tcBorders>
              <w:bottom w:val="single" w:sz="6" w:space="0" w:color="E5E5E5" w:themeColor="accent2"/>
            </w:tcBorders>
          </w:tcPr>
          <w:p w14:paraId="51454E06" w14:textId="77777777" w:rsidR="00AA4CDD" w:rsidRPr="00AA4CDD" w:rsidRDefault="00AA4CDD" w:rsidP="00AA4CDD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val="ru-RU" w:eastAsia="en-GB"/>
              </w:rPr>
            </w:pPr>
            <w:r w:rsidRPr="00AA4CDD">
              <w:rPr>
                <w:szCs w:val="16"/>
                <w:lang w:val="ru-RU" w:eastAsia="en-GB"/>
              </w:rPr>
              <w:t xml:space="preserve">Кропоткин Е.Б., </w:t>
            </w:r>
          </w:p>
          <w:p w14:paraId="51454E07" w14:textId="77777777" w:rsidR="00AA4CDD" w:rsidRPr="00AA4CDD" w:rsidRDefault="00AA4CDD" w:rsidP="00AA4CDD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val="ru-RU" w:eastAsia="en-GB"/>
              </w:rPr>
            </w:pPr>
          </w:p>
        </w:tc>
      </w:tr>
      <w:tr w:rsidR="00AA4CDD" w:rsidRPr="00AA4CDD" w14:paraId="51454E0D" w14:textId="77777777" w:rsidTr="00BD4318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tcBorders>
              <w:bottom w:val="single" w:sz="6" w:space="0" w:color="E5E5E5" w:themeColor="accent2"/>
            </w:tcBorders>
          </w:tcPr>
          <w:p w14:paraId="51454E09" w14:textId="598324CD" w:rsidR="00AA4CDD" w:rsidRPr="00AA4CDD" w:rsidRDefault="00AA4CDD" w:rsidP="00AA4CDD">
            <w:pPr>
              <w:ind w:right="-733"/>
              <w:rPr>
                <w:bCs w:val="0"/>
                <w:szCs w:val="16"/>
                <w:lang w:val="ru-RU" w:eastAsia="en-GB"/>
              </w:rPr>
            </w:pPr>
            <w:r w:rsidRPr="00AA4CDD">
              <w:rPr>
                <w:bCs w:val="0"/>
                <w:szCs w:val="16"/>
                <w:lang w:val="ru-RU" w:eastAsia="en-GB"/>
              </w:rPr>
              <w:t>1</w:t>
            </w:r>
            <w:r w:rsidRPr="00AA4CDD">
              <w:rPr>
                <w:bCs w:val="0"/>
                <w:szCs w:val="16"/>
                <w:lang w:eastAsia="en-GB"/>
              </w:rPr>
              <w:t>7</w:t>
            </w:r>
            <w:r w:rsidRPr="00AA4CDD">
              <w:rPr>
                <w:bCs w:val="0"/>
                <w:szCs w:val="16"/>
                <w:lang w:val="ru-RU" w:eastAsia="en-GB"/>
              </w:rPr>
              <w:t>:</w:t>
            </w:r>
            <w:r w:rsidR="00C835A2">
              <w:rPr>
                <w:bCs w:val="0"/>
                <w:szCs w:val="16"/>
                <w:lang w:val="ru-RU" w:eastAsia="en-GB"/>
              </w:rPr>
              <w:t>15</w:t>
            </w:r>
            <w:r w:rsidRPr="00AA4CDD">
              <w:rPr>
                <w:bCs w:val="0"/>
                <w:szCs w:val="16"/>
                <w:lang w:val="ru-RU" w:eastAsia="en-GB"/>
              </w:rPr>
              <w:t>*</w:t>
            </w:r>
          </w:p>
        </w:tc>
        <w:tc>
          <w:tcPr>
            <w:tcW w:w="4621" w:type="dxa"/>
            <w:tcBorders>
              <w:bottom w:val="single" w:sz="6" w:space="0" w:color="E5E5E5" w:themeColor="accent2"/>
            </w:tcBorders>
          </w:tcPr>
          <w:p w14:paraId="51454E0A" w14:textId="7487632F" w:rsidR="00AA4CDD" w:rsidRPr="00E92259" w:rsidRDefault="00AA4CDD" w:rsidP="00AA4CDD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6"/>
                <w:lang w:val="ru-RU" w:eastAsia="en-GB"/>
              </w:rPr>
            </w:pPr>
            <w:proofErr w:type="spellStart"/>
            <w:r w:rsidRPr="00AA4CDD">
              <w:rPr>
                <w:b/>
                <w:szCs w:val="16"/>
                <w:lang w:val="en-GB" w:eastAsia="en-GB"/>
              </w:rPr>
              <w:t>Завершение</w:t>
            </w:r>
            <w:proofErr w:type="spellEnd"/>
            <w:r w:rsidRPr="00AA4CDD">
              <w:rPr>
                <w:b/>
                <w:szCs w:val="16"/>
                <w:lang w:val="en-GB" w:eastAsia="en-GB"/>
              </w:rPr>
              <w:t xml:space="preserve"> 1-го </w:t>
            </w:r>
            <w:proofErr w:type="spellStart"/>
            <w:r w:rsidRPr="00AA4CDD">
              <w:rPr>
                <w:b/>
                <w:szCs w:val="16"/>
                <w:lang w:val="en-GB" w:eastAsia="en-GB"/>
              </w:rPr>
              <w:t>дня</w:t>
            </w:r>
            <w:proofErr w:type="spellEnd"/>
            <w:r w:rsidR="00E92259">
              <w:rPr>
                <w:b/>
                <w:szCs w:val="16"/>
                <w:lang w:val="ru-RU" w:eastAsia="en-GB"/>
              </w:rPr>
              <w:t xml:space="preserve">. </w:t>
            </w:r>
            <w:r w:rsidR="00C835A2">
              <w:rPr>
                <w:b/>
                <w:szCs w:val="16"/>
                <w:lang w:val="ru-RU" w:eastAsia="en-GB"/>
              </w:rPr>
              <w:t>Товарищеский</w:t>
            </w:r>
            <w:r w:rsidR="00E92259">
              <w:rPr>
                <w:b/>
                <w:szCs w:val="16"/>
                <w:lang w:val="ru-RU" w:eastAsia="en-GB"/>
              </w:rPr>
              <w:t xml:space="preserve"> ужин.</w:t>
            </w:r>
          </w:p>
        </w:tc>
        <w:tc>
          <w:tcPr>
            <w:tcW w:w="425" w:type="dxa"/>
            <w:tcBorders>
              <w:bottom w:val="single" w:sz="6" w:space="0" w:color="E5E5E5" w:themeColor="accent2"/>
            </w:tcBorders>
          </w:tcPr>
          <w:p w14:paraId="51454E0B" w14:textId="77777777" w:rsidR="00AA4CDD" w:rsidRPr="00AA4CDD" w:rsidRDefault="00AA4CDD" w:rsidP="00AA4CDD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val="en-GB" w:eastAsia="en-GB"/>
              </w:rPr>
            </w:pPr>
          </w:p>
        </w:tc>
        <w:tc>
          <w:tcPr>
            <w:tcW w:w="1252" w:type="dxa"/>
            <w:tcBorders>
              <w:bottom w:val="single" w:sz="6" w:space="0" w:color="E5E5E5" w:themeColor="accent2"/>
            </w:tcBorders>
          </w:tcPr>
          <w:p w14:paraId="51454E0C" w14:textId="77777777" w:rsidR="00AA4CDD" w:rsidRPr="00AA4CDD" w:rsidRDefault="00AA4CDD" w:rsidP="00AA4CDD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val="en-GB" w:eastAsia="en-GB"/>
              </w:rPr>
            </w:pPr>
          </w:p>
        </w:tc>
      </w:tr>
    </w:tbl>
    <w:p w14:paraId="51454E0E" w14:textId="77777777" w:rsidR="00C734F8" w:rsidRPr="00C734F8" w:rsidRDefault="00C734F8" w:rsidP="00C734F8">
      <w:pPr>
        <w:spacing w:line="240" w:lineRule="auto"/>
        <w:rPr>
          <w:lang w:val="en-GB"/>
        </w:rPr>
      </w:pPr>
    </w:p>
    <w:tbl>
      <w:tblPr>
        <w:tblStyle w:val="GridTable1Light-Accent210"/>
        <w:tblW w:w="6922" w:type="dxa"/>
        <w:tblBorders>
          <w:top w:val="none" w:sz="0" w:space="0" w:color="auto"/>
          <w:left w:val="none" w:sz="0" w:space="0" w:color="auto"/>
          <w:bottom w:val="single" w:sz="6" w:space="0" w:color="E5E5E5" w:themeColor="accent2"/>
          <w:right w:val="none" w:sz="0" w:space="0" w:color="auto"/>
          <w:insideH w:val="single" w:sz="6" w:space="0" w:color="E5E5E5" w:themeColor="accent2"/>
          <w:insideV w:val="none" w:sz="0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6A0" w:firstRow="1" w:lastRow="0" w:firstColumn="1" w:lastColumn="0" w:noHBand="1" w:noVBand="1"/>
      </w:tblPr>
      <w:tblGrid>
        <w:gridCol w:w="624"/>
        <w:gridCol w:w="4621"/>
        <w:gridCol w:w="90"/>
        <w:gridCol w:w="1587"/>
      </w:tblGrid>
      <w:tr w:rsidR="00C734F8" w:rsidRPr="00C734F8" w14:paraId="51454E13" w14:textId="77777777" w:rsidTr="00AA4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tcBorders>
              <w:top w:val="nil"/>
              <w:bottom w:val="single" w:sz="6" w:space="0" w:color="auto"/>
            </w:tcBorders>
          </w:tcPr>
          <w:p w14:paraId="51454E0F" w14:textId="77777777" w:rsidR="00C734F8" w:rsidRPr="00C734F8" w:rsidRDefault="00C734F8" w:rsidP="00C734F8">
            <w:pPr>
              <w:spacing w:line="240" w:lineRule="auto"/>
              <w:contextualSpacing/>
              <w:rPr>
                <w:rFonts w:ascii="Arial" w:eastAsiaTheme="majorEastAsia" w:hAnsi="Arial" w:cstheme="majorBidi"/>
                <w:color w:val="000000"/>
                <w:spacing w:val="-10"/>
                <w:kern w:val="28"/>
                <w:sz w:val="18"/>
                <w:szCs w:val="56"/>
                <w:lang w:val="en-GB" w:eastAsia="en-GB"/>
              </w:rPr>
            </w:pPr>
            <w:bookmarkStart w:id="2" w:name="_Hlk504495860"/>
            <w:proofErr w:type="spellStart"/>
            <w:r w:rsidRPr="00C734F8">
              <w:rPr>
                <w:rFonts w:ascii="Arial" w:eastAsiaTheme="majorEastAsia" w:hAnsi="Arial" w:cstheme="majorBidi"/>
                <w:color w:val="000000"/>
                <w:spacing w:val="-10"/>
                <w:kern w:val="28"/>
                <w:sz w:val="18"/>
                <w:szCs w:val="56"/>
                <w:lang w:val="en-GB" w:eastAsia="en-GB"/>
              </w:rPr>
              <w:t>День</w:t>
            </w:r>
            <w:proofErr w:type="spellEnd"/>
            <w:r w:rsidRPr="00C734F8">
              <w:rPr>
                <w:rFonts w:ascii="Arial" w:eastAsiaTheme="majorEastAsia" w:hAnsi="Arial" w:cstheme="majorBidi"/>
                <w:color w:val="000000"/>
                <w:spacing w:val="-10"/>
                <w:kern w:val="28"/>
                <w:sz w:val="18"/>
                <w:szCs w:val="56"/>
                <w:lang w:val="en-GB" w:eastAsia="en-GB"/>
              </w:rPr>
              <w:t xml:space="preserve"> 2</w:t>
            </w:r>
          </w:p>
        </w:tc>
        <w:tc>
          <w:tcPr>
            <w:tcW w:w="4621" w:type="dxa"/>
            <w:tcBorders>
              <w:top w:val="nil"/>
              <w:bottom w:val="single" w:sz="6" w:space="0" w:color="auto"/>
            </w:tcBorders>
          </w:tcPr>
          <w:p w14:paraId="51454E10" w14:textId="77777777" w:rsidR="00C734F8" w:rsidRPr="00C734F8" w:rsidRDefault="00C734F8" w:rsidP="00C734F8">
            <w:pPr>
              <w:spacing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theme="majorBidi"/>
                <w:color w:val="000000"/>
                <w:spacing w:val="-10"/>
                <w:kern w:val="28"/>
                <w:sz w:val="18"/>
                <w:szCs w:val="56"/>
                <w:lang w:val="en-GB" w:eastAsia="en-GB"/>
              </w:rPr>
            </w:pPr>
          </w:p>
        </w:tc>
        <w:tc>
          <w:tcPr>
            <w:tcW w:w="90" w:type="dxa"/>
            <w:tcBorders>
              <w:top w:val="nil"/>
              <w:bottom w:val="single" w:sz="6" w:space="0" w:color="auto"/>
            </w:tcBorders>
          </w:tcPr>
          <w:p w14:paraId="51454E11" w14:textId="77777777" w:rsidR="00C734F8" w:rsidRPr="00C734F8" w:rsidRDefault="00C734F8" w:rsidP="00C734F8">
            <w:pPr>
              <w:spacing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theme="majorBidi"/>
                <w:color w:val="000000"/>
                <w:spacing w:val="-10"/>
                <w:kern w:val="28"/>
                <w:sz w:val="18"/>
                <w:szCs w:val="56"/>
                <w:lang w:val="en-GB" w:eastAsia="en-GB"/>
              </w:rPr>
            </w:pPr>
          </w:p>
        </w:tc>
        <w:tc>
          <w:tcPr>
            <w:tcW w:w="1587" w:type="dxa"/>
            <w:tcBorders>
              <w:top w:val="nil"/>
              <w:bottom w:val="single" w:sz="6" w:space="0" w:color="auto"/>
            </w:tcBorders>
          </w:tcPr>
          <w:p w14:paraId="51454E12" w14:textId="77777777" w:rsidR="00C734F8" w:rsidRPr="00C734F8" w:rsidRDefault="00C734F8" w:rsidP="00C734F8">
            <w:pPr>
              <w:spacing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theme="majorBidi"/>
                <w:color w:val="000000"/>
                <w:spacing w:val="-10"/>
                <w:kern w:val="28"/>
                <w:sz w:val="18"/>
                <w:szCs w:val="56"/>
                <w:lang w:val="en-GB" w:eastAsia="en-GB"/>
              </w:rPr>
            </w:pPr>
          </w:p>
        </w:tc>
      </w:tr>
      <w:tr w:rsidR="00C734F8" w:rsidRPr="00C734F8" w14:paraId="51454E18" w14:textId="77777777" w:rsidTr="00BD4318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tcBorders>
              <w:top w:val="single" w:sz="6" w:space="0" w:color="auto"/>
            </w:tcBorders>
            <w:hideMark/>
          </w:tcPr>
          <w:p w14:paraId="51454E14" w14:textId="77777777" w:rsidR="00C734F8" w:rsidRPr="00C734F8" w:rsidRDefault="00AA4CDD" w:rsidP="00C734F8">
            <w:pPr>
              <w:ind w:right="-733"/>
              <w:rPr>
                <w:bCs w:val="0"/>
                <w:lang w:val="ru-RU" w:eastAsia="en-GB"/>
              </w:rPr>
            </w:pPr>
            <w:r>
              <w:rPr>
                <w:bCs w:val="0"/>
                <w:lang w:val="ru-RU" w:eastAsia="en-GB"/>
              </w:rPr>
              <w:t>08:0</w:t>
            </w:r>
            <w:r w:rsidR="00C734F8" w:rsidRPr="00C734F8">
              <w:rPr>
                <w:bCs w:val="0"/>
                <w:lang w:val="ru-RU" w:eastAsia="en-GB"/>
              </w:rPr>
              <w:t>0</w:t>
            </w:r>
          </w:p>
        </w:tc>
        <w:tc>
          <w:tcPr>
            <w:tcW w:w="4621" w:type="dxa"/>
            <w:tcBorders>
              <w:top w:val="single" w:sz="6" w:space="0" w:color="auto"/>
            </w:tcBorders>
            <w:hideMark/>
          </w:tcPr>
          <w:p w14:paraId="51454E15" w14:textId="53695490" w:rsidR="00C734F8" w:rsidRPr="00C734F8" w:rsidRDefault="00717860" w:rsidP="00C734F8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GB"/>
              </w:rPr>
            </w:pPr>
            <w:r>
              <w:rPr>
                <w:lang w:val="ru-RU" w:eastAsia="en-GB"/>
              </w:rPr>
              <w:t xml:space="preserve">Знакомство с клиникой. </w:t>
            </w:r>
            <w:r w:rsidR="00C835A2">
              <w:rPr>
                <w:lang w:val="ru-RU" w:eastAsia="en-GB"/>
              </w:rPr>
              <w:t>Приветственный кофе - брейк</w:t>
            </w:r>
          </w:p>
        </w:tc>
        <w:tc>
          <w:tcPr>
            <w:tcW w:w="90" w:type="dxa"/>
            <w:tcBorders>
              <w:top w:val="single" w:sz="6" w:space="0" w:color="auto"/>
            </w:tcBorders>
          </w:tcPr>
          <w:p w14:paraId="51454E16" w14:textId="77777777" w:rsidR="00C734F8" w:rsidRPr="00C734F8" w:rsidRDefault="00C734F8" w:rsidP="00C734F8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GB"/>
              </w:rPr>
            </w:pPr>
          </w:p>
        </w:tc>
        <w:tc>
          <w:tcPr>
            <w:tcW w:w="1587" w:type="dxa"/>
            <w:tcBorders>
              <w:top w:val="single" w:sz="6" w:space="0" w:color="auto"/>
            </w:tcBorders>
          </w:tcPr>
          <w:p w14:paraId="51454E17" w14:textId="77777777" w:rsidR="00C734F8" w:rsidRPr="00C734F8" w:rsidRDefault="00C734F8" w:rsidP="00C734F8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GB"/>
              </w:rPr>
            </w:pPr>
          </w:p>
        </w:tc>
      </w:tr>
      <w:tr w:rsidR="00C835A2" w:rsidRPr="00C734F8" w14:paraId="3D37C737" w14:textId="77777777" w:rsidTr="00BD4318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14:paraId="02504532" w14:textId="40657078" w:rsidR="00C835A2" w:rsidRDefault="00C835A2" w:rsidP="00C734F8">
            <w:pPr>
              <w:ind w:right="-733"/>
              <w:rPr>
                <w:lang w:val="ru-RU" w:eastAsia="en-GB"/>
              </w:rPr>
            </w:pPr>
            <w:r>
              <w:rPr>
                <w:lang w:val="ru-RU" w:eastAsia="en-GB"/>
              </w:rPr>
              <w:t>08:15</w:t>
            </w:r>
          </w:p>
        </w:tc>
        <w:tc>
          <w:tcPr>
            <w:tcW w:w="4621" w:type="dxa"/>
          </w:tcPr>
          <w:p w14:paraId="5C7B51A0" w14:textId="6A2B6205" w:rsidR="00C835A2" w:rsidRPr="00C734F8" w:rsidRDefault="00C835A2" w:rsidP="00392BF1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GB"/>
              </w:rPr>
            </w:pPr>
            <w:r w:rsidRPr="00C734F8">
              <w:rPr>
                <w:lang w:val="ru-RU" w:eastAsia="en-GB"/>
              </w:rPr>
              <w:t>Представление пациентов</w:t>
            </w:r>
          </w:p>
        </w:tc>
        <w:tc>
          <w:tcPr>
            <w:tcW w:w="90" w:type="dxa"/>
          </w:tcPr>
          <w:p w14:paraId="01F750E3" w14:textId="77777777" w:rsidR="00C835A2" w:rsidRPr="00C734F8" w:rsidRDefault="00C835A2" w:rsidP="00C734F8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GB"/>
              </w:rPr>
            </w:pPr>
          </w:p>
        </w:tc>
        <w:tc>
          <w:tcPr>
            <w:tcW w:w="1587" w:type="dxa"/>
          </w:tcPr>
          <w:p w14:paraId="07E6D2F5" w14:textId="77777777" w:rsidR="00C835A2" w:rsidRDefault="00C835A2" w:rsidP="00C734F8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GB"/>
              </w:rPr>
            </w:pPr>
          </w:p>
        </w:tc>
      </w:tr>
      <w:tr w:rsidR="00C734F8" w:rsidRPr="00C734F8" w14:paraId="51454E1F" w14:textId="77777777" w:rsidTr="00BD4318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14:paraId="51454E19" w14:textId="77777777" w:rsidR="00C734F8" w:rsidRPr="00C734F8" w:rsidRDefault="00AA4CDD" w:rsidP="00C734F8">
            <w:pPr>
              <w:ind w:right="-733"/>
              <w:rPr>
                <w:bCs w:val="0"/>
                <w:lang w:val="en-GB" w:eastAsia="en-GB"/>
              </w:rPr>
            </w:pPr>
            <w:r>
              <w:rPr>
                <w:bCs w:val="0"/>
                <w:lang w:val="ru-RU" w:eastAsia="en-GB"/>
              </w:rPr>
              <w:t>08</w:t>
            </w:r>
            <w:r>
              <w:rPr>
                <w:bCs w:val="0"/>
                <w:lang w:val="en-GB" w:eastAsia="en-GB"/>
              </w:rPr>
              <w:t>:3</w:t>
            </w:r>
            <w:r w:rsidR="00C734F8" w:rsidRPr="00C734F8">
              <w:rPr>
                <w:bCs w:val="0"/>
                <w:lang w:val="en-GB" w:eastAsia="en-GB"/>
              </w:rPr>
              <w:t>0</w:t>
            </w:r>
          </w:p>
        </w:tc>
        <w:tc>
          <w:tcPr>
            <w:tcW w:w="4621" w:type="dxa"/>
          </w:tcPr>
          <w:p w14:paraId="51454E1A" w14:textId="77777777" w:rsidR="00C734F8" w:rsidRDefault="00392BF1" w:rsidP="00392BF1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GB"/>
              </w:rPr>
            </w:pPr>
            <w:proofErr w:type="spellStart"/>
            <w:r w:rsidRPr="00C734F8">
              <w:rPr>
                <w:lang w:val="en-GB" w:eastAsia="en-GB"/>
              </w:rPr>
              <w:t>Сессия</w:t>
            </w:r>
            <w:proofErr w:type="spellEnd"/>
            <w:r w:rsidRPr="00C734F8">
              <w:rPr>
                <w:lang w:val="en-GB" w:eastAsia="en-GB"/>
              </w:rPr>
              <w:t xml:space="preserve"> </w:t>
            </w:r>
            <w:proofErr w:type="spellStart"/>
            <w:r w:rsidRPr="00C734F8">
              <w:rPr>
                <w:lang w:val="en-GB" w:eastAsia="en-GB"/>
              </w:rPr>
              <w:t>вопрос-ответ</w:t>
            </w:r>
            <w:proofErr w:type="spellEnd"/>
            <w:r w:rsidR="00AA4CDD">
              <w:rPr>
                <w:lang w:val="ru-RU" w:eastAsia="en-GB"/>
              </w:rPr>
              <w:t xml:space="preserve">. </w:t>
            </w:r>
          </w:p>
          <w:p w14:paraId="51454E1B" w14:textId="77777777" w:rsidR="00AA4CDD" w:rsidRDefault="00AA4CDD" w:rsidP="00392BF1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GB"/>
              </w:rPr>
            </w:pPr>
            <w:r>
              <w:rPr>
                <w:lang w:val="ru-RU" w:eastAsia="en-GB"/>
              </w:rPr>
              <w:t xml:space="preserve">Обсуждение представленных случаев и показательных </w:t>
            </w:r>
          </w:p>
          <w:p w14:paraId="51454E1C" w14:textId="77777777" w:rsidR="00AA4CDD" w:rsidRPr="00AA4CDD" w:rsidRDefault="00AA4CDD" w:rsidP="00392BF1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GB"/>
              </w:rPr>
            </w:pPr>
            <w:r>
              <w:rPr>
                <w:lang w:val="ru-RU" w:eastAsia="en-GB"/>
              </w:rPr>
              <w:t xml:space="preserve">операций. </w:t>
            </w:r>
          </w:p>
        </w:tc>
        <w:tc>
          <w:tcPr>
            <w:tcW w:w="90" w:type="dxa"/>
          </w:tcPr>
          <w:p w14:paraId="51454E1D" w14:textId="77777777" w:rsidR="00C734F8" w:rsidRPr="00C734F8" w:rsidRDefault="00C734F8" w:rsidP="00C734F8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GB"/>
              </w:rPr>
            </w:pPr>
          </w:p>
        </w:tc>
        <w:tc>
          <w:tcPr>
            <w:tcW w:w="1587" w:type="dxa"/>
          </w:tcPr>
          <w:p w14:paraId="51454E1E" w14:textId="77777777" w:rsidR="00C734F8" w:rsidRPr="00C734F8" w:rsidRDefault="00392BF1" w:rsidP="00C734F8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GB"/>
              </w:rPr>
            </w:pPr>
            <w:r>
              <w:rPr>
                <w:lang w:val="ru-RU" w:eastAsia="en-GB"/>
              </w:rPr>
              <w:t>Кропоткин Е.Б.</w:t>
            </w:r>
          </w:p>
        </w:tc>
      </w:tr>
      <w:bookmarkEnd w:id="2"/>
      <w:tr w:rsidR="00AA4CDD" w:rsidRPr="00C734F8" w14:paraId="51454E25" w14:textId="77777777" w:rsidTr="00BD4318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</w:tcPr>
          <w:p w14:paraId="51454E20" w14:textId="77777777" w:rsidR="00AA4CDD" w:rsidRPr="00C734F8" w:rsidRDefault="00AA4CDD" w:rsidP="00AA4CDD">
            <w:pPr>
              <w:ind w:right="-733"/>
              <w:rPr>
                <w:bCs w:val="0"/>
                <w:lang w:val="ru-RU" w:eastAsia="en-GB"/>
              </w:rPr>
            </w:pPr>
            <w:r w:rsidRPr="00C734F8">
              <w:rPr>
                <w:bCs w:val="0"/>
                <w:lang w:val="ru-RU" w:eastAsia="en-GB"/>
              </w:rPr>
              <w:t>10:00</w:t>
            </w:r>
          </w:p>
        </w:tc>
        <w:tc>
          <w:tcPr>
            <w:tcW w:w="4621" w:type="dxa"/>
          </w:tcPr>
          <w:p w14:paraId="51454E21" w14:textId="77777777" w:rsidR="00AA4CDD" w:rsidRPr="00C734F8" w:rsidRDefault="00AA4CDD" w:rsidP="00AA4CDD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GB"/>
              </w:rPr>
            </w:pPr>
            <w:r w:rsidRPr="00C734F8">
              <w:rPr>
                <w:lang w:val="ru-RU" w:eastAsia="en-GB"/>
              </w:rPr>
              <w:t xml:space="preserve">Работа в операционной * </w:t>
            </w:r>
            <w:r w:rsidRPr="00C734F8">
              <w:rPr>
                <w:vertAlign w:val="superscript"/>
                <w:lang w:val="ru-RU" w:eastAsia="en-GB"/>
              </w:rPr>
              <w:t>темы планируемых операций указаны ниже</w:t>
            </w:r>
          </w:p>
        </w:tc>
        <w:tc>
          <w:tcPr>
            <w:tcW w:w="90" w:type="dxa"/>
          </w:tcPr>
          <w:p w14:paraId="51454E22" w14:textId="77777777" w:rsidR="00AA4CDD" w:rsidRPr="00C734F8" w:rsidRDefault="00AA4CDD" w:rsidP="00AA4CDD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GB"/>
              </w:rPr>
            </w:pPr>
          </w:p>
        </w:tc>
        <w:tc>
          <w:tcPr>
            <w:tcW w:w="1587" w:type="dxa"/>
          </w:tcPr>
          <w:p w14:paraId="51454E23" w14:textId="77777777" w:rsidR="00AA4CDD" w:rsidRDefault="00AA4CDD" w:rsidP="00AA4CDD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GB"/>
              </w:rPr>
            </w:pPr>
            <w:r>
              <w:rPr>
                <w:lang w:val="ru-RU" w:eastAsia="en-GB"/>
              </w:rPr>
              <w:t xml:space="preserve">Кропоткин Е.Б., </w:t>
            </w:r>
          </w:p>
          <w:p w14:paraId="51454E24" w14:textId="77777777" w:rsidR="00AA4CDD" w:rsidRPr="00C734F8" w:rsidRDefault="00AA4CDD" w:rsidP="00AA4CDD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GB"/>
              </w:rPr>
            </w:pPr>
            <w:r>
              <w:rPr>
                <w:lang w:val="ru-RU" w:eastAsia="en-GB"/>
              </w:rPr>
              <w:t>Иваницкий Э.А.</w:t>
            </w:r>
          </w:p>
        </w:tc>
      </w:tr>
      <w:tr w:rsidR="00AA4CDD" w:rsidRPr="00C734F8" w14:paraId="51454E2A" w14:textId="77777777" w:rsidTr="00BD4318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hideMark/>
          </w:tcPr>
          <w:p w14:paraId="51454E26" w14:textId="77777777" w:rsidR="00AA4CDD" w:rsidRPr="00C734F8" w:rsidRDefault="00AA4CDD" w:rsidP="00AA4CDD">
            <w:pPr>
              <w:ind w:right="-733"/>
              <w:rPr>
                <w:bCs w:val="0"/>
                <w:lang w:val="en-GB" w:eastAsia="en-GB"/>
              </w:rPr>
            </w:pPr>
            <w:r w:rsidRPr="00C734F8">
              <w:rPr>
                <w:bCs w:val="0"/>
                <w:lang w:val="en-GB" w:eastAsia="en-GB"/>
              </w:rPr>
              <w:t>12:30</w:t>
            </w:r>
          </w:p>
        </w:tc>
        <w:tc>
          <w:tcPr>
            <w:tcW w:w="4621" w:type="dxa"/>
            <w:hideMark/>
          </w:tcPr>
          <w:p w14:paraId="51454E27" w14:textId="77777777" w:rsidR="00AA4CDD" w:rsidRPr="00C734F8" w:rsidRDefault="00AA4CDD" w:rsidP="00AA4CDD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GB"/>
              </w:rPr>
            </w:pPr>
            <w:r w:rsidRPr="00C734F8">
              <w:rPr>
                <w:lang w:val="ru-RU" w:eastAsia="en-GB"/>
              </w:rPr>
              <w:t>Обед</w:t>
            </w:r>
          </w:p>
        </w:tc>
        <w:tc>
          <w:tcPr>
            <w:tcW w:w="90" w:type="dxa"/>
          </w:tcPr>
          <w:p w14:paraId="51454E28" w14:textId="77777777" w:rsidR="00AA4CDD" w:rsidRPr="00C734F8" w:rsidRDefault="00AA4CDD" w:rsidP="00AA4CDD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GB"/>
              </w:rPr>
            </w:pPr>
          </w:p>
        </w:tc>
        <w:tc>
          <w:tcPr>
            <w:tcW w:w="1587" w:type="dxa"/>
          </w:tcPr>
          <w:p w14:paraId="51454E29" w14:textId="77777777" w:rsidR="00AA4CDD" w:rsidRPr="00C734F8" w:rsidRDefault="00AA4CDD" w:rsidP="00AA4CDD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GB"/>
              </w:rPr>
            </w:pPr>
          </w:p>
        </w:tc>
      </w:tr>
      <w:tr w:rsidR="00AA4CDD" w:rsidRPr="00C734F8" w14:paraId="51454E2F" w14:textId="77777777" w:rsidTr="00BD4318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hideMark/>
          </w:tcPr>
          <w:p w14:paraId="51454E2B" w14:textId="77777777" w:rsidR="00AA4CDD" w:rsidRPr="00C734F8" w:rsidRDefault="00AA4CDD" w:rsidP="00AA4CDD">
            <w:pPr>
              <w:ind w:right="-733"/>
              <w:rPr>
                <w:bCs w:val="0"/>
                <w:lang w:val="en-GB" w:eastAsia="en-GB"/>
              </w:rPr>
            </w:pPr>
            <w:r>
              <w:rPr>
                <w:bCs w:val="0"/>
                <w:lang w:val="en-GB" w:eastAsia="en-GB"/>
              </w:rPr>
              <w:lastRenderedPageBreak/>
              <w:t>13:0</w:t>
            </w:r>
            <w:r w:rsidRPr="00C734F8">
              <w:rPr>
                <w:bCs w:val="0"/>
                <w:lang w:val="en-GB" w:eastAsia="en-GB"/>
              </w:rPr>
              <w:t>0</w:t>
            </w:r>
          </w:p>
        </w:tc>
        <w:tc>
          <w:tcPr>
            <w:tcW w:w="4621" w:type="dxa"/>
            <w:hideMark/>
          </w:tcPr>
          <w:p w14:paraId="51454E2C" w14:textId="77777777" w:rsidR="00AA4CDD" w:rsidRPr="00C734F8" w:rsidRDefault="00AA4CDD" w:rsidP="00AA4CDD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GB"/>
              </w:rPr>
            </w:pPr>
            <w:proofErr w:type="spellStart"/>
            <w:r w:rsidRPr="00C734F8">
              <w:rPr>
                <w:lang w:val="en-GB" w:eastAsia="en-GB"/>
              </w:rPr>
              <w:t>Сессия</w:t>
            </w:r>
            <w:proofErr w:type="spellEnd"/>
            <w:r w:rsidRPr="00C734F8">
              <w:rPr>
                <w:lang w:val="en-GB" w:eastAsia="en-GB"/>
              </w:rPr>
              <w:t xml:space="preserve"> </w:t>
            </w:r>
            <w:proofErr w:type="spellStart"/>
            <w:r w:rsidRPr="00C734F8">
              <w:rPr>
                <w:lang w:val="en-GB" w:eastAsia="en-GB"/>
              </w:rPr>
              <w:t>вопрос-ответ</w:t>
            </w:r>
            <w:proofErr w:type="spellEnd"/>
          </w:p>
        </w:tc>
        <w:tc>
          <w:tcPr>
            <w:tcW w:w="90" w:type="dxa"/>
          </w:tcPr>
          <w:p w14:paraId="51454E2D" w14:textId="77777777" w:rsidR="00AA4CDD" w:rsidRPr="00C734F8" w:rsidRDefault="00AA4CDD" w:rsidP="00AA4CDD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GB"/>
              </w:rPr>
            </w:pPr>
          </w:p>
        </w:tc>
        <w:tc>
          <w:tcPr>
            <w:tcW w:w="1587" w:type="dxa"/>
          </w:tcPr>
          <w:p w14:paraId="51454E2E" w14:textId="77777777" w:rsidR="00AA4CDD" w:rsidRPr="00C734F8" w:rsidRDefault="00AA4CDD" w:rsidP="00AA4CDD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GB"/>
              </w:rPr>
            </w:pPr>
            <w:r>
              <w:rPr>
                <w:lang w:val="ru-RU" w:eastAsia="en-GB"/>
              </w:rPr>
              <w:t>Кропоткин Е.Б.</w:t>
            </w:r>
          </w:p>
        </w:tc>
      </w:tr>
      <w:tr w:rsidR="00AA4CDD" w:rsidRPr="00C734F8" w14:paraId="51454E35" w14:textId="77777777" w:rsidTr="00BD4318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tcBorders>
              <w:bottom w:val="single" w:sz="6" w:space="0" w:color="E5E5E5" w:themeColor="accent2"/>
            </w:tcBorders>
          </w:tcPr>
          <w:p w14:paraId="51454E30" w14:textId="77777777" w:rsidR="00AA4CDD" w:rsidRDefault="00AA4CDD" w:rsidP="00AA4CDD">
            <w:pPr>
              <w:ind w:right="-733"/>
              <w:rPr>
                <w:lang w:val="ru-RU" w:eastAsia="en-GB"/>
              </w:rPr>
            </w:pPr>
            <w:r>
              <w:rPr>
                <w:lang w:val="ru-RU" w:eastAsia="en-GB"/>
              </w:rPr>
              <w:t xml:space="preserve">14:00 </w:t>
            </w:r>
          </w:p>
        </w:tc>
        <w:tc>
          <w:tcPr>
            <w:tcW w:w="4621" w:type="dxa"/>
            <w:tcBorders>
              <w:bottom w:val="single" w:sz="6" w:space="0" w:color="E5E5E5" w:themeColor="accent2"/>
            </w:tcBorders>
          </w:tcPr>
          <w:p w14:paraId="51454E31" w14:textId="77777777" w:rsidR="00AA4CDD" w:rsidRDefault="00AA4CDD" w:rsidP="00AA4CDD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 w:eastAsia="en-GB"/>
              </w:rPr>
            </w:pPr>
            <w:r w:rsidRPr="00C734F8">
              <w:rPr>
                <w:lang w:val="ru-RU" w:eastAsia="en-GB"/>
              </w:rPr>
              <w:t xml:space="preserve">Работа в операционной * </w:t>
            </w:r>
            <w:r w:rsidRPr="00C734F8">
              <w:rPr>
                <w:vertAlign w:val="superscript"/>
                <w:lang w:val="ru-RU" w:eastAsia="en-GB"/>
              </w:rPr>
              <w:t>темы планируемых операций указаны ниже</w:t>
            </w:r>
          </w:p>
        </w:tc>
        <w:tc>
          <w:tcPr>
            <w:tcW w:w="90" w:type="dxa"/>
            <w:tcBorders>
              <w:bottom w:val="single" w:sz="6" w:space="0" w:color="E5E5E5" w:themeColor="accent2"/>
            </w:tcBorders>
          </w:tcPr>
          <w:p w14:paraId="51454E32" w14:textId="77777777" w:rsidR="00AA4CDD" w:rsidRPr="00C734F8" w:rsidRDefault="00AA4CDD" w:rsidP="00AA4CDD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GB"/>
              </w:rPr>
            </w:pPr>
          </w:p>
        </w:tc>
        <w:tc>
          <w:tcPr>
            <w:tcW w:w="1587" w:type="dxa"/>
            <w:tcBorders>
              <w:bottom w:val="single" w:sz="6" w:space="0" w:color="E5E5E5" w:themeColor="accent2"/>
            </w:tcBorders>
          </w:tcPr>
          <w:p w14:paraId="51454E33" w14:textId="77777777" w:rsidR="00AA4CDD" w:rsidRDefault="00AA4CDD" w:rsidP="00AA4CDD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GB"/>
              </w:rPr>
            </w:pPr>
            <w:r>
              <w:rPr>
                <w:lang w:val="ru-RU" w:eastAsia="en-GB"/>
              </w:rPr>
              <w:t xml:space="preserve">Кропоткин Е.Б., </w:t>
            </w:r>
          </w:p>
          <w:p w14:paraId="51454E34" w14:textId="77777777" w:rsidR="00AA4CDD" w:rsidRDefault="00AA4CDD" w:rsidP="00AA4CDD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GB"/>
              </w:rPr>
            </w:pPr>
            <w:r>
              <w:rPr>
                <w:lang w:val="ru-RU" w:eastAsia="en-GB"/>
              </w:rPr>
              <w:t>Иваницкий Э.А.</w:t>
            </w:r>
          </w:p>
        </w:tc>
      </w:tr>
      <w:tr w:rsidR="00C835A2" w:rsidRPr="00C734F8" w14:paraId="69D8E261" w14:textId="77777777" w:rsidTr="00BD4318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tcBorders>
              <w:bottom w:val="single" w:sz="6" w:space="0" w:color="E5E5E5" w:themeColor="accent2"/>
            </w:tcBorders>
          </w:tcPr>
          <w:p w14:paraId="54FD182D" w14:textId="4DB21056" w:rsidR="00C835A2" w:rsidRDefault="00C835A2" w:rsidP="00AA4CDD">
            <w:pPr>
              <w:ind w:right="-733"/>
              <w:rPr>
                <w:lang w:val="ru-RU" w:eastAsia="en-GB"/>
              </w:rPr>
            </w:pPr>
            <w:r>
              <w:rPr>
                <w:lang w:val="ru-RU" w:eastAsia="en-GB"/>
              </w:rPr>
              <w:t>15:00</w:t>
            </w:r>
          </w:p>
        </w:tc>
        <w:tc>
          <w:tcPr>
            <w:tcW w:w="4621" w:type="dxa"/>
            <w:tcBorders>
              <w:bottom w:val="single" w:sz="6" w:space="0" w:color="E5E5E5" w:themeColor="accent2"/>
            </w:tcBorders>
          </w:tcPr>
          <w:p w14:paraId="0C954686" w14:textId="24B68DCC" w:rsidR="00C835A2" w:rsidRPr="00C734F8" w:rsidRDefault="00C835A2" w:rsidP="00AA4CDD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GB"/>
              </w:rPr>
            </w:pPr>
            <w:r>
              <w:rPr>
                <w:lang w:val="ru-RU" w:eastAsia="en-GB"/>
              </w:rPr>
              <w:t>Кофе - брейк</w:t>
            </w:r>
          </w:p>
        </w:tc>
        <w:tc>
          <w:tcPr>
            <w:tcW w:w="90" w:type="dxa"/>
            <w:tcBorders>
              <w:bottom w:val="single" w:sz="6" w:space="0" w:color="E5E5E5" w:themeColor="accent2"/>
            </w:tcBorders>
          </w:tcPr>
          <w:p w14:paraId="55BF43CB" w14:textId="77777777" w:rsidR="00C835A2" w:rsidRPr="00C734F8" w:rsidRDefault="00C835A2" w:rsidP="00AA4CDD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GB"/>
              </w:rPr>
            </w:pPr>
          </w:p>
        </w:tc>
        <w:tc>
          <w:tcPr>
            <w:tcW w:w="1587" w:type="dxa"/>
            <w:tcBorders>
              <w:bottom w:val="single" w:sz="6" w:space="0" w:color="E5E5E5" w:themeColor="accent2"/>
            </w:tcBorders>
          </w:tcPr>
          <w:p w14:paraId="259896AB" w14:textId="77777777" w:rsidR="00C835A2" w:rsidRDefault="00C835A2" w:rsidP="00AA4CDD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GB"/>
              </w:rPr>
            </w:pPr>
          </w:p>
        </w:tc>
      </w:tr>
      <w:tr w:rsidR="00C835A2" w:rsidRPr="00C734F8" w14:paraId="45AE0F5B" w14:textId="77777777" w:rsidTr="00BD4318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tcBorders>
              <w:bottom w:val="single" w:sz="6" w:space="0" w:color="E5E5E5" w:themeColor="accent2"/>
            </w:tcBorders>
          </w:tcPr>
          <w:p w14:paraId="3D7AE6B1" w14:textId="2CF59FF1" w:rsidR="00C835A2" w:rsidRDefault="00C835A2" w:rsidP="00AA4CDD">
            <w:pPr>
              <w:ind w:right="-733"/>
              <w:rPr>
                <w:lang w:val="ru-RU" w:eastAsia="en-GB"/>
              </w:rPr>
            </w:pPr>
            <w:r>
              <w:rPr>
                <w:lang w:val="ru-RU" w:eastAsia="en-GB"/>
              </w:rPr>
              <w:t>15:15</w:t>
            </w:r>
          </w:p>
        </w:tc>
        <w:tc>
          <w:tcPr>
            <w:tcW w:w="4621" w:type="dxa"/>
            <w:tcBorders>
              <w:bottom w:val="single" w:sz="6" w:space="0" w:color="E5E5E5" w:themeColor="accent2"/>
            </w:tcBorders>
          </w:tcPr>
          <w:p w14:paraId="2EF0F2F0" w14:textId="2CB26ED3" w:rsidR="00C835A2" w:rsidRPr="00C734F8" w:rsidRDefault="00C835A2" w:rsidP="00AA4CDD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GB"/>
              </w:rPr>
            </w:pPr>
            <w:r w:rsidRPr="00C734F8">
              <w:rPr>
                <w:lang w:val="ru-RU" w:eastAsia="en-GB"/>
              </w:rPr>
              <w:t xml:space="preserve">Работа в операционной * </w:t>
            </w:r>
            <w:r w:rsidRPr="00C734F8">
              <w:rPr>
                <w:vertAlign w:val="superscript"/>
                <w:lang w:val="ru-RU" w:eastAsia="en-GB"/>
              </w:rPr>
              <w:t>темы планируемых операций указаны ниже</w:t>
            </w:r>
          </w:p>
        </w:tc>
        <w:tc>
          <w:tcPr>
            <w:tcW w:w="90" w:type="dxa"/>
            <w:tcBorders>
              <w:bottom w:val="single" w:sz="6" w:space="0" w:color="E5E5E5" w:themeColor="accent2"/>
            </w:tcBorders>
          </w:tcPr>
          <w:p w14:paraId="6CA4A479" w14:textId="77777777" w:rsidR="00C835A2" w:rsidRPr="00C734F8" w:rsidRDefault="00C835A2" w:rsidP="00AA4CDD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GB"/>
              </w:rPr>
            </w:pPr>
          </w:p>
        </w:tc>
        <w:tc>
          <w:tcPr>
            <w:tcW w:w="1587" w:type="dxa"/>
            <w:tcBorders>
              <w:bottom w:val="single" w:sz="6" w:space="0" w:color="E5E5E5" w:themeColor="accent2"/>
            </w:tcBorders>
          </w:tcPr>
          <w:p w14:paraId="6E46F4FE" w14:textId="77777777" w:rsidR="00C835A2" w:rsidRDefault="00C835A2" w:rsidP="00C835A2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GB"/>
              </w:rPr>
            </w:pPr>
            <w:r>
              <w:rPr>
                <w:lang w:val="ru-RU" w:eastAsia="en-GB"/>
              </w:rPr>
              <w:t xml:space="preserve">Кропоткин Е.Б., </w:t>
            </w:r>
          </w:p>
          <w:p w14:paraId="03469425" w14:textId="33319801" w:rsidR="00C835A2" w:rsidRDefault="00C835A2" w:rsidP="00C835A2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GB"/>
              </w:rPr>
            </w:pPr>
            <w:r>
              <w:rPr>
                <w:lang w:val="ru-RU" w:eastAsia="en-GB"/>
              </w:rPr>
              <w:t>Иваницкий Э.А.</w:t>
            </w:r>
          </w:p>
        </w:tc>
      </w:tr>
      <w:tr w:rsidR="00AA4CDD" w:rsidRPr="00C734F8" w14:paraId="51454E3C" w14:textId="77777777" w:rsidTr="00BD4318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tcBorders>
              <w:bottom w:val="single" w:sz="6" w:space="0" w:color="E5E5E5" w:themeColor="accent2"/>
            </w:tcBorders>
          </w:tcPr>
          <w:p w14:paraId="51454E36" w14:textId="3A85B2F0" w:rsidR="00AA4CDD" w:rsidRPr="00C734F8" w:rsidRDefault="00AA4CDD" w:rsidP="00AA4CDD">
            <w:pPr>
              <w:ind w:right="-733"/>
              <w:rPr>
                <w:bCs w:val="0"/>
                <w:lang w:val="ru-RU" w:eastAsia="en-GB"/>
              </w:rPr>
            </w:pPr>
            <w:r>
              <w:rPr>
                <w:bCs w:val="0"/>
                <w:lang w:val="ru-RU" w:eastAsia="en-GB"/>
              </w:rPr>
              <w:t>17:</w:t>
            </w:r>
            <w:r w:rsidR="00C835A2">
              <w:rPr>
                <w:bCs w:val="0"/>
                <w:lang w:val="ru-RU" w:eastAsia="en-GB"/>
              </w:rPr>
              <w:t>15</w:t>
            </w:r>
          </w:p>
        </w:tc>
        <w:tc>
          <w:tcPr>
            <w:tcW w:w="4621" w:type="dxa"/>
            <w:tcBorders>
              <w:bottom w:val="single" w:sz="6" w:space="0" w:color="E5E5E5" w:themeColor="accent2"/>
            </w:tcBorders>
          </w:tcPr>
          <w:p w14:paraId="51454E37" w14:textId="77777777" w:rsidR="00AA4CDD" w:rsidRDefault="00AA4CDD" w:rsidP="00AA4CDD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 w:eastAsia="en-GB"/>
              </w:rPr>
            </w:pPr>
            <w:proofErr w:type="spellStart"/>
            <w:r>
              <w:rPr>
                <w:b/>
                <w:lang w:val="en-GB" w:eastAsia="en-GB"/>
              </w:rPr>
              <w:t>Завершение</w:t>
            </w:r>
            <w:proofErr w:type="spellEnd"/>
            <w:r>
              <w:rPr>
                <w:b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lang w:val="en-GB" w:eastAsia="en-GB"/>
              </w:rPr>
              <w:t>курса</w:t>
            </w:r>
            <w:proofErr w:type="spellEnd"/>
            <w:r>
              <w:rPr>
                <w:b/>
                <w:lang w:val="ru-RU" w:eastAsia="en-GB"/>
              </w:rPr>
              <w:t>.</w:t>
            </w:r>
            <w:r>
              <w:rPr>
                <w:b/>
                <w:lang w:val="en-GB" w:eastAsia="en-GB"/>
              </w:rPr>
              <w:t xml:space="preserve"> </w:t>
            </w:r>
          </w:p>
          <w:p w14:paraId="51454E38" w14:textId="77777777" w:rsidR="00AA4CDD" w:rsidRDefault="00AA4CDD" w:rsidP="00AA4CDD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 w:eastAsia="en-GB"/>
              </w:rPr>
            </w:pPr>
            <w:r>
              <w:rPr>
                <w:b/>
                <w:lang w:val="ru-RU" w:eastAsia="en-GB"/>
              </w:rPr>
              <w:t xml:space="preserve">Подведение итогов. </w:t>
            </w:r>
          </w:p>
          <w:p w14:paraId="51454E39" w14:textId="77777777" w:rsidR="00AA4CDD" w:rsidRPr="00236EEF" w:rsidRDefault="00AA4CDD" w:rsidP="00AA4CDD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 w:eastAsia="en-GB"/>
              </w:rPr>
            </w:pPr>
            <w:r>
              <w:rPr>
                <w:b/>
                <w:lang w:val="ru-RU" w:eastAsia="en-GB"/>
              </w:rPr>
              <w:t xml:space="preserve">Вручение сертификатов. </w:t>
            </w:r>
          </w:p>
        </w:tc>
        <w:tc>
          <w:tcPr>
            <w:tcW w:w="90" w:type="dxa"/>
            <w:tcBorders>
              <w:bottom w:val="single" w:sz="6" w:space="0" w:color="E5E5E5" w:themeColor="accent2"/>
            </w:tcBorders>
          </w:tcPr>
          <w:p w14:paraId="51454E3A" w14:textId="77777777" w:rsidR="00AA4CDD" w:rsidRPr="00C734F8" w:rsidRDefault="00AA4CDD" w:rsidP="00AA4CDD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GB"/>
              </w:rPr>
            </w:pPr>
          </w:p>
        </w:tc>
        <w:tc>
          <w:tcPr>
            <w:tcW w:w="1587" w:type="dxa"/>
            <w:tcBorders>
              <w:bottom w:val="single" w:sz="6" w:space="0" w:color="E5E5E5" w:themeColor="accent2"/>
            </w:tcBorders>
          </w:tcPr>
          <w:p w14:paraId="51454E3B" w14:textId="77777777" w:rsidR="00AA4CDD" w:rsidRPr="004C1C91" w:rsidRDefault="00AA4CDD" w:rsidP="00AA4CDD">
            <w:pPr>
              <w:ind w:right="-7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 w:eastAsia="en-GB"/>
              </w:rPr>
            </w:pPr>
            <w:r>
              <w:rPr>
                <w:lang w:val="ru-RU" w:eastAsia="en-GB"/>
              </w:rPr>
              <w:t>Иваницкий Э.А.</w:t>
            </w:r>
          </w:p>
        </w:tc>
      </w:tr>
      <w:tr w:rsidR="00AA4CDD" w:rsidRPr="00C734F8" w14:paraId="51454E40" w14:textId="77777777" w:rsidTr="00BD4318">
        <w:trPr>
          <w:gridAfter w:val="1"/>
          <w:wAfter w:w="1587" w:type="dxa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tcBorders>
              <w:top w:val="nil"/>
              <w:bottom w:val="single" w:sz="6" w:space="0" w:color="auto"/>
            </w:tcBorders>
          </w:tcPr>
          <w:p w14:paraId="51454E3D" w14:textId="77777777" w:rsidR="00AA4CDD" w:rsidRPr="00C734F8" w:rsidRDefault="00AA4CDD" w:rsidP="00AA4CDD">
            <w:pPr>
              <w:spacing w:line="240" w:lineRule="auto"/>
              <w:contextualSpacing/>
              <w:rPr>
                <w:rFonts w:ascii="Arial" w:eastAsiaTheme="majorEastAsia" w:hAnsi="Arial" w:cstheme="majorBidi"/>
                <w:b w:val="0"/>
                <w:color w:val="000000"/>
                <w:spacing w:val="-10"/>
                <w:kern w:val="28"/>
                <w:sz w:val="18"/>
                <w:szCs w:val="56"/>
                <w:lang w:val="ru-RU" w:eastAsia="en-GB"/>
              </w:rPr>
            </w:pPr>
          </w:p>
        </w:tc>
        <w:tc>
          <w:tcPr>
            <w:tcW w:w="4621" w:type="dxa"/>
            <w:tcBorders>
              <w:top w:val="nil"/>
              <w:bottom w:val="single" w:sz="6" w:space="0" w:color="auto"/>
            </w:tcBorders>
          </w:tcPr>
          <w:p w14:paraId="51454E3E" w14:textId="77777777" w:rsidR="00AA4CDD" w:rsidRPr="00C734F8" w:rsidRDefault="00AA4CDD" w:rsidP="00AA4CDD">
            <w:p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theme="majorBidi"/>
                <w:bCs/>
                <w:color w:val="000000"/>
                <w:spacing w:val="-10"/>
                <w:kern w:val="28"/>
                <w:sz w:val="18"/>
                <w:szCs w:val="56"/>
                <w:lang w:val="en-GB" w:eastAsia="en-GB"/>
              </w:rPr>
            </w:pPr>
          </w:p>
        </w:tc>
        <w:tc>
          <w:tcPr>
            <w:tcW w:w="90" w:type="dxa"/>
            <w:tcBorders>
              <w:top w:val="nil"/>
              <w:bottom w:val="single" w:sz="6" w:space="0" w:color="auto"/>
            </w:tcBorders>
          </w:tcPr>
          <w:p w14:paraId="51454E3F" w14:textId="77777777" w:rsidR="00AA4CDD" w:rsidRPr="00C734F8" w:rsidRDefault="00AA4CDD" w:rsidP="00AA4CDD">
            <w:p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theme="majorBidi"/>
                <w:bCs/>
                <w:color w:val="000000"/>
                <w:spacing w:val="-10"/>
                <w:kern w:val="28"/>
                <w:sz w:val="18"/>
                <w:szCs w:val="56"/>
                <w:lang w:val="en-GB" w:eastAsia="en-GB"/>
              </w:rPr>
            </w:pPr>
          </w:p>
        </w:tc>
      </w:tr>
    </w:tbl>
    <w:p w14:paraId="51454E41" w14:textId="77777777" w:rsidR="00392BF1" w:rsidRDefault="00392BF1" w:rsidP="00C734F8">
      <w:pPr>
        <w:spacing w:line="240" w:lineRule="auto"/>
        <w:rPr>
          <w:b/>
          <w:lang w:val="en-GB" w:eastAsia="en-GB"/>
        </w:rPr>
      </w:pPr>
    </w:p>
    <w:p w14:paraId="51454E42" w14:textId="77777777" w:rsidR="00FC6B47" w:rsidRDefault="00FC6B47" w:rsidP="00C734F8">
      <w:pPr>
        <w:spacing w:line="240" w:lineRule="auto"/>
        <w:rPr>
          <w:b/>
          <w:lang w:val="en-GB" w:eastAsia="en-GB"/>
        </w:rPr>
      </w:pPr>
    </w:p>
    <w:p w14:paraId="51454E43" w14:textId="77777777" w:rsidR="00FC6B47" w:rsidRDefault="00FC6B47" w:rsidP="00C734F8">
      <w:pPr>
        <w:spacing w:line="240" w:lineRule="auto"/>
        <w:rPr>
          <w:b/>
          <w:lang w:val="en-GB" w:eastAsia="en-GB"/>
        </w:rPr>
      </w:pPr>
    </w:p>
    <w:p w14:paraId="51454E44" w14:textId="77777777" w:rsidR="00C734F8" w:rsidRPr="00C734F8" w:rsidRDefault="00C734F8" w:rsidP="00C734F8">
      <w:pPr>
        <w:spacing w:line="240" w:lineRule="auto"/>
        <w:rPr>
          <w:b/>
          <w:lang w:val="en-GB" w:eastAsia="en-GB"/>
        </w:rPr>
      </w:pPr>
      <w:proofErr w:type="spellStart"/>
      <w:r w:rsidRPr="00C734F8">
        <w:rPr>
          <w:b/>
          <w:lang w:val="en-GB" w:eastAsia="en-GB"/>
        </w:rPr>
        <w:t>Планируемые</w:t>
      </w:r>
      <w:proofErr w:type="spellEnd"/>
      <w:r w:rsidRPr="00C734F8">
        <w:rPr>
          <w:b/>
          <w:lang w:val="en-GB" w:eastAsia="en-GB"/>
        </w:rPr>
        <w:t xml:space="preserve"> </w:t>
      </w:r>
      <w:proofErr w:type="spellStart"/>
      <w:r w:rsidRPr="00C734F8">
        <w:rPr>
          <w:b/>
          <w:lang w:val="en-GB" w:eastAsia="en-GB"/>
        </w:rPr>
        <w:t>виды</w:t>
      </w:r>
      <w:proofErr w:type="spellEnd"/>
      <w:r w:rsidRPr="00C734F8">
        <w:rPr>
          <w:b/>
          <w:lang w:val="en-GB" w:eastAsia="en-GB"/>
        </w:rPr>
        <w:t xml:space="preserve"> </w:t>
      </w:r>
      <w:proofErr w:type="spellStart"/>
      <w:r w:rsidRPr="00C734F8">
        <w:rPr>
          <w:b/>
          <w:lang w:val="en-GB" w:eastAsia="en-GB"/>
        </w:rPr>
        <w:t>хирургических</w:t>
      </w:r>
      <w:proofErr w:type="spellEnd"/>
      <w:r w:rsidRPr="00C734F8">
        <w:rPr>
          <w:b/>
          <w:lang w:val="en-GB" w:eastAsia="en-GB"/>
        </w:rPr>
        <w:t xml:space="preserve"> </w:t>
      </w:r>
      <w:proofErr w:type="spellStart"/>
      <w:r w:rsidRPr="00C734F8">
        <w:rPr>
          <w:b/>
          <w:lang w:val="en-GB" w:eastAsia="en-GB"/>
        </w:rPr>
        <w:t>вмешательств</w:t>
      </w:r>
      <w:proofErr w:type="spellEnd"/>
      <w:r w:rsidRPr="00C734F8">
        <w:rPr>
          <w:b/>
          <w:lang w:val="ru-RU" w:eastAsia="en-GB"/>
        </w:rPr>
        <w:t>:</w:t>
      </w:r>
      <w:r w:rsidRPr="00C734F8">
        <w:rPr>
          <w:b/>
          <w:lang w:val="en-GB" w:eastAsia="en-GB"/>
        </w:rPr>
        <w:t xml:space="preserve"> </w:t>
      </w:r>
    </w:p>
    <w:p w14:paraId="51454E45" w14:textId="77777777" w:rsidR="00C734F8" w:rsidRPr="00C734F8" w:rsidRDefault="00C734F8" w:rsidP="00C734F8">
      <w:pPr>
        <w:spacing w:line="240" w:lineRule="auto"/>
        <w:rPr>
          <w:b/>
          <w:lang w:val="en-GB" w:eastAsia="en-GB"/>
        </w:rPr>
      </w:pPr>
    </w:p>
    <w:p w14:paraId="51454E46" w14:textId="77777777" w:rsidR="00FE220B" w:rsidRDefault="00C734F8" w:rsidP="001108CF">
      <w:pPr>
        <w:numPr>
          <w:ilvl w:val="0"/>
          <w:numId w:val="3"/>
        </w:numPr>
        <w:spacing w:line="240" w:lineRule="auto"/>
        <w:contextualSpacing/>
        <w:rPr>
          <w:lang w:val="ru-RU"/>
        </w:rPr>
      </w:pPr>
      <w:r w:rsidRPr="00C734F8">
        <w:rPr>
          <w:lang w:val="ru-RU"/>
        </w:rPr>
        <w:t xml:space="preserve">Картирование и абляция </w:t>
      </w:r>
      <w:r w:rsidR="00392BF1">
        <w:rPr>
          <w:lang w:val="ru-RU"/>
        </w:rPr>
        <w:t>пароксизмальных</w:t>
      </w:r>
      <w:r w:rsidR="00F71464">
        <w:t xml:space="preserve"> </w:t>
      </w:r>
      <w:r w:rsidR="00F71464">
        <w:rPr>
          <w:lang w:val="ru-RU"/>
        </w:rPr>
        <w:t xml:space="preserve">и </w:t>
      </w:r>
      <w:proofErr w:type="spellStart"/>
      <w:r w:rsidR="00F71464">
        <w:rPr>
          <w:lang w:val="ru-RU"/>
        </w:rPr>
        <w:t>персистирующих</w:t>
      </w:r>
      <w:proofErr w:type="spellEnd"/>
      <w:r w:rsidR="00392BF1">
        <w:rPr>
          <w:lang w:val="ru-RU"/>
        </w:rPr>
        <w:t xml:space="preserve"> форм фибрилляции</w:t>
      </w:r>
      <w:r w:rsidRPr="00C734F8">
        <w:rPr>
          <w:lang w:val="ru-RU"/>
        </w:rPr>
        <w:t xml:space="preserve"> предсердий  </w:t>
      </w:r>
    </w:p>
    <w:p w14:paraId="51454E47" w14:textId="77777777" w:rsidR="00392BF1" w:rsidRPr="00BD4318" w:rsidRDefault="00850C02" w:rsidP="001108CF">
      <w:pPr>
        <w:numPr>
          <w:ilvl w:val="0"/>
          <w:numId w:val="3"/>
        </w:numPr>
        <w:spacing w:line="240" w:lineRule="auto"/>
        <w:contextualSpacing/>
        <w:rPr>
          <w:lang w:val="ru-RU"/>
        </w:rPr>
      </w:pPr>
      <w:r w:rsidRPr="00BD4318">
        <w:rPr>
          <w:lang w:val="ru-RU"/>
        </w:rPr>
        <w:t>Проведение нефлюороскопических интервенционных вмешательств.</w:t>
      </w:r>
    </w:p>
    <w:p w14:paraId="51454E48" w14:textId="77777777" w:rsidR="00392BF1" w:rsidRDefault="00392BF1" w:rsidP="00392BF1">
      <w:pPr>
        <w:spacing w:line="240" w:lineRule="auto"/>
        <w:contextualSpacing/>
      </w:pPr>
    </w:p>
    <w:p w14:paraId="51454E49" w14:textId="48601009" w:rsidR="00392BF1" w:rsidRDefault="00392BF1" w:rsidP="00392BF1">
      <w:pPr>
        <w:spacing w:line="240" w:lineRule="auto"/>
        <w:contextualSpacing/>
      </w:pPr>
    </w:p>
    <w:p w14:paraId="2854134B" w14:textId="3C74FEE9" w:rsidR="0011674B" w:rsidRDefault="0011674B" w:rsidP="00392BF1">
      <w:pPr>
        <w:spacing w:line="240" w:lineRule="auto"/>
        <w:contextualSpacing/>
      </w:pPr>
    </w:p>
    <w:p w14:paraId="6F64023D" w14:textId="6AB6D6F1" w:rsidR="0011674B" w:rsidRDefault="0011674B" w:rsidP="00392BF1">
      <w:pPr>
        <w:spacing w:line="240" w:lineRule="auto"/>
        <w:contextualSpacing/>
      </w:pPr>
    </w:p>
    <w:p w14:paraId="0360D444" w14:textId="34BBD9B8" w:rsidR="0011674B" w:rsidRDefault="0011674B" w:rsidP="00392BF1">
      <w:pPr>
        <w:spacing w:line="240" w:lineRule="auto"/>
        <w:contextualSpacing/>
      </w:pPr>
    </w:p>
    <w:p w14:paraId="259C3758" w14:textId="7503FA17" w:rsidR="0011674B" w:rsidRDefault="0011674B" w:rsidP="00392BF1">
      <w:pPr>
        <w:spacing w:line="240" w:lineRule="auto"/>
        <w:contextualSpacing/>
      </w:pPr>
    </w:p>
    <w:p w14:paraId="349E3D5E" w14:textId="35A5001D" w:rsidR="0011674B" w:rsidRDefault="0011674B" w:rsidP="00392BF1">
      <w:pPr>
        <w:spacing w:line="240" w:lineRule="auto"/>
        <w:contextualSpacing/>
      </w:pPr>
    </w:p>
    <w:p w14:paraId="16021E85" w14:textId="6A59A0D1" w:rsidR="0011674B" w:rsidRDefault="0011674B" w:rsidP="00392BF1">
      <w:pPr>
        <w:spacing w:line="240" w:lineRule="auto"/>
        <w:contextualSpacing/>
      </w:pPr>
    </w:p>
    <w:p w14:paraId="0B7B5D3A" w14:textId="16B431BF" w:rsidR="0011674B" w:rsidRDefault="0011674B" w:rsidP="00392BF1">
      <w:pPr>
        <w:spacing w:line="240" w:lineRule="auto"/>
        <w:contextualSpacing/>
      </w:pPr>
    </w:p>
    <w:p w14:paraId="19E51E4B" w14:textId="05C7D5AD" w:rsidR="0011674B" w:rsidRDefault="0011674B" w:rsidP="00392BF1">
      <w:pPr>
        <w:spacing w:line="240" w:lineRule="auto"/>
        <w:contextualSpacing/>
      </w:pPr>
    </w:p>
    <w:p w14:paraId="5E5D0AB0" w14:textId="326FEEA9" w:rsidR="0011674B" w:rsidRDefault="0011674B" w:rsidP="00392BF1">
      <w:pPr>
        <w:spacing w:line="240" w:lineRule="auto"/>
        <w:contextualSpacing/>
      </w:pPr>
    </w:p>
    <w:p w14:paraId="0B239261" w14:textId="6EB34391" w:rsidR="0011674B" w:rsidRDefault="0011674B" w:rsidP="00392BF1">
      <w:pPr>
        <w:spacing w:line="240" w:lineRule="auto"/>
        <w:contextualSpacing/>
      </w:pPr>
    </w:p>
    <w:p w14:paraId="6E33F195" w14:textId="59C7CE26" w:rsidR="0011674B" w:rsidRDefault="0011674B" w:rsidP="00392BF1">
      <w:pPr>
        <w:spacing w:line="240" w:lineRule="auto"/>
        <w:contextualSpacing/>
      </w:pPr>
    </w:p>
    <w:p w14:paraId="613C6CBB" w14:textId="66243579" w:rsidR="0011674B" w:rsidRDefault="0011674B" w:rsidP="00392BF1">
      <w:pPr>
        <w:spacing w:line="240" w:lineRule="auto"/>
        <w:contextualSpacing/>
      </w:pPr>
    </w:p>
    <w:p w14:paraId="1624403F" w14:textId="07C169D6" w:rsidR="0011674B" w:rsidRDefault="0011674B" w:rsidP="00392BF1">
      <w:pPr>
        <w:spacing w:line="240" w:lineRule="auto"/>
        <w:contextualSpacing/>
      </w:pPr>
    </w:p>
    <w:p w14:paraId="2205EC05" w14:textId="583C34E9" w:rsidR="0011674B" w:rsidRDefault="0011674B" w:rsidP="00392BF1">
      <w:pPr>
        <w:spacing w:line="240" w:lineRule="auto"/>
        <w:contextualSpacing/>
      </w:pPr>
    </w:p>
    <w:p w14:paraId="18C6B839" w14:textId="1A961390" w:rsidR="0011674B" w:rsidRDefault="0011674B" w:rsidP="00392BF1">
      <w:pPr>
        <w:spacing w:line="240" w:lineRule="auto"/>
        <w:contextualSpacing/>
      </w:pPr>
    </w:p>
    <w:p w14:paraId="0A793F47" w14:textId="687D309A" w:rsidR="0011674B" w:rsidRDefault="0011674B" w:rsidP="00392BF1">
      <w:pPr>
        <w:spacing w:line="240" w:lineRule="auto"/>
        <w:contextualSpacing/>
      </w:pPr>
    </w:p>
    <w:p w14:paraId="25BE6B6C" w14:textId="77777777" w:rsidR="0011674B" w:rsidRDefault="0011674B" w:rsidP="00392BF1">
      <w:pPr>
        <w:spacing w:line="240" w:lineRule="auto"/>
        <w:contextualSpacing/>
      </w:pPr>
    </w:p>
    <w:p w14:paraId="51454E4B" w14:textId="69DA3AD2" w:rsidR="000F2598" w:rsidRDefault="000F2598">
      <w:pPr>
        <w:spacing w:line="240" w:lineRule="auto"/>
      </w:pPr>
    </w:p>
    <w:p w14:paraId="51454E4C" w14:textId="79938D34" w:rsidR="000F2598" w:rsidRPr="0011674B" w:rsidRDefault="0011674B" w:rsidP="005B7C7A">
      <w:pPr>
        <w:spacing w:line="240" w:lineRule="auto"/>
        <w:contextualSpacing/>
        <w:jc w:val="both"/>
        <w:rPr>
          <w:i/>
          <w:iCs/>
          <w:u w:val="single"/>
          <w:lang w:val="ru-RU"/>
        </w:rPr>
      </w:pPr>
      <w:r w:rsidRPr="0011674B">
        <w:rPr>
          <w:i/>
          <w:iCs/>
          <w:u w:val="single"/>
          <w:lang w:val="ru-RU"/>
        </w:rPr>
        <w:t>Программа мероприятия не содержит упоминания о лекарственных средствах</w:t>
      </w:r>
    </w:p>
    <w:sectPr w:rsidR="000F2598" w:rsidRPr="0011674B" w:rsidSect="007704E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8391" w:h="11906" w:code="11"/>
      <w:pgMar w:top="1239" w:right="766" w:bottom="1077" w:left="766" w:header="45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A2C0B" w14:textId="77777777" w:rsidR="000F05C5" w:rsidRDefault="000F05C5" w:rsidP="007C67C6">
      <w:r>
        <w:separator/>
      </w:r>
    </w:p>
  </w:endnote>
  <w:endnote w:type="continuationSeparator" w:id="0">
    <w:p w14:paraId="67724D09" w14:textId="77777777" w:rsidR="000F05C5" w:rsidRDefault="000F05C5" w:rsidP="007C67C6">
      <w:r>
        <w:continuationSeparator/>
      </w:r>
    </w:p>
  </w:endnote>
  <w:endnote w:type="continuationNotice" w:id="1">
    <w:p w14:paraId="1ED24141" w14:textId="77777777" w:rsidR="000F05C5" w:rsidRDefault="000F05C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ightText Pro">
    <w:altName w:val="Times New Roman"/>
    <w:charset w:val="00"/>
    <w:family w:val="auto"/>
    <w:pitch w:val="variable"/>
    <w:sig w:usb0="00000001" w:usb1="5000044B" w:usb2="00000000" w:usb3="00000000" w:csb0="00000093" w:csb1="00000000"/>
  </w:font>
  <w:font w:name="FreightText Pro Book">
    <w:charset w:val="00"/>
    <w:family w:val="auto"/>
    <w:pitch w:val="variable"/>
    <w:sig w:usb0="A00000AF" w:usb1="5000044B" w:usb2="00000000" w:usb3="00000000" w:csb0="00000093" w:csb1="00000000"/>
  </w:font>
  <w:font w:name="Akzidenz-Grotesk Pro Regular">
    <w:altName w:val="Times New Roman"/>
    <w:charset w:val="00"/>
    <w:family w:val="auto"/>
    <w:pitch w:val="variable"/>
    <w:sig w:usb0="00000001" w:usb1="5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54E66" w14:textId="77777777" w:rsidR="00F71464" w:rsidRPr="007704EC" w:rsidRDefault="00F71464" w:rsidP="007704EC">
    <w:pPr>
      <w:pStyle w:val="p1"/>
      <w:spacing w:line="240" w:lineRule="auto"/>
      <w:rPr>
        <w:rFonts w:ascii="Arial" w:hAnsi="Arial" w:cs="Arial"/>
        <w:sz w:val="14"/>
        <w:szCs w:val="14"/>
      </w:rPr>
    </w:pPr>
    <w:r>
      <w:rPr>
        <w:noProof/>
        <w:lang w:val="ru-RU" w:eastAsia="ru-RU"/>
      </w:rPr>
      <w:drawing>
        <wp:inline distT="0" distB="0" distL="0" distR="0" wp14:anchorId="51454E6B" wp14:editId="51454E6C">
          <wp:extent cx="2476500" cy="571500"/>
          <wp:effectExtent l="0" t="0" r="0" b="0"/>
          <wp:docPr id="9" name="Picture 9" descr="cid:61ADC853-BABB-4FC1-ADF1-2F177363EC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id:61ADC853-BABB-4FC1-ADF1-2F177363EC82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3FCF">
      <w:rPr>
        <w:rFonts w:ascii="Arial" w:hAnsi="Arial" w:cs="Arial"/>
        <w:noProof/>
      </w:rPr>
      <w:t xml:space="preserve"> </w:t>
    </w:r>
    <w:r w:rsidRPr="00C63FCF">
      <w:rPr>
        <w:rFonts w:ascii="Arial" w:hAnsi="Arial" w:cs="Arial"/>
        <w:noProof/>
        <w:lang w:val="ru-RU" w:eastAsia="ru-RU"/>
      </w:rPr>
      <w:drawing>
        <wp:anchor distT="0" distB="0" distL="114300" distR="114300" simplePos="0" relativeHeight="251658246" behindDoc="0" locked="0" layoutInCell="1" allowOverlap="1" wp14:anchorId="51454E6D" wp14:editId="51454E6E">
          <wp:simplePos x="0" y="0"/>
          <wp:positionH relativeFrom="margin">
            <wp:posOffset>5367655</wp:posOffset>
          </wp:positionH>
          <wp:positionV relativeFrom="margin">
            <wp:posOffset>8703945</wp:posOffset>
          </wp:positionV>
          <wp:extent cx="1295280" cy="359280"/>
          <wp:effectExtent l="0" t="0" r="635" b="0"/>
          <wp:wrapNone/>
          <wp:docPr id="27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co-Logo-Placehold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280" cy="35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3FCF">
      <w:rPr>
        <w:rFonts w:ascii="Arial" w:hAnsi="Arial" w:cs="Arial"/>
        <w:noProof/>
        <w:lang w:val="ru-RU" w:eastAsia="ru-RU"/>
      </w:rPr>
      <w:drawing>
        <wp:anchor distT="0" distB="0" distL="114300" distR="114300" simplePos="0" relativeHeight="251658245" behindDoc="0" locked="0" layoutInCell="1" allowOverlap="1" wp14:anchorId="51454E6F" wp14:editId="51454E70">
          <wp:simplePos x="0" y="0"/>
          <wp:positionH relativeFrom="margin">
            <wp:posOffset>3971290</wp:posOffset>
          </wp:positionH>
          <wp:positionV relativeFrom="margin">
            <wp:posOffset>8703945</wp:posOffset>
          </wp:positionV>
          <wp:extent cx="1295280" cy="359280"/>
          <wp:effectExtent l="0" t="0" r="635" b="0"/>
          <wp:wrapNone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co-Logo-Placehold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280" cy="35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3FCF">
      <w:rPr>
        <w:rFonts w:ascii="Arial" w:hAnsi="Arial" w:cs="Arial"/>
        <w:noProof/>
        <w:lang w:val="ru-RU" w:eastAsia="ru-RU"/>
      </w:rPr>
      <w:drawing>
        <wp:anchor distT="0" distB="0" distL="114300" distR="114300" simplePos="0" relativeHeight="251658244" behindDoc="0" locked="0" layoutInCell="1" allowOverlap="1" wp14:anchorId="51454E71" wp14:editId="51454E72">
          <wp:simplePos x="0" y="0"/>
          <wp:positionH relativeFrom="margin">
            <wp:posOffset>2574925</wp:posOffset>
          </wp:positionH>
          <wp:positionV relativeFrom="margin">
            <wp:posOffset>8703945</wp:posOffset>
          </wp:positionV>
          <wp:extent cx="1295280" cy="359280"/>
          <wp:effectExtent l="0" t="0" r="635" b="0"/>
          <wp:wrapNone/>
          <wp:docPr id="13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co-Logo-Placehold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280" cy="35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</w:rPr>
      <w:t xml:space="preserve"> </w:t>
    </w:r>
    <w:r w:rsidRPr="00F278D6">
      <w:rPr>
        <w:rFonts w:ascii="Arial" w:hAnsi="Arial" w:cs="Arial"/>
        <w:noProof/>
      </w:rPr>
      <w:t>https://www.biosensewebster.com/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54E68" w14:textId="77777777" w:rsidR="00F71464" w:rsidRPr="00C32BA8" w:rsidRDefault="00F71464" w:rsidP="00BD3D27">
    <w:pPr>
      <w:pStyle w:val="p1"/>
      <w:spacing w:line="240" w:lineRule="auto"/>
    </w:pPr>
    <w:r>
      <w:rPr>
        <w:noProof/>
        <w:lang w:val="ru-RU" w:eastAsia="ru-RU"/>
      </w:rPr>
      <w:drawing>
        <wp:inline distT="0" distB="0" distL="0" distR="0" wp14:anchorId="51454E75" wp14:editId="51454E76">
          <wp:extent cx="2476500" cy="571500"/>
          <wp:effectExtent l="0" t="0" r="0" b="0"/>
          <wp:docPr id="3" name="Picture 3" descr="cid:61ADC853-BABB-4FC1-ADF1-2F177363EC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id:61ADC853-BABB-4FC1-ADF1-2F177363EC82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  <w:lang w:val="ru-RU" w:eastAsia="ru-RU"/>
      </w:rPr>
      <w:drawing>
        <wp:anchor distT="0" distB="0" distL="114300" distR="114300" simplePos="0" relativeHeight="251658243" behindDoc="0" locked="0" layoutInCell="1" allowOverlap="1" wp14:anchorId="51454E77" wp14:editId="51454E78">
          <wp:simplePos x="0" y="0"/>
          <wp:positionH relativeFrom="page">
            <wp:posOffset>3881755</wp:posOffset>
          </wp:positionH>
          <wp:positionV relativeFrom="margin">
            <wp:posOffset>8817610</wp:posOffset>
          </wp:positionV>
          <wp:extent cx="1368000" cy="392400"/>
          <wp:effectExtent l="0" t="0" r="381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co-Logo-Placehold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8242" behindDoc="0" locked="0" layoutInCell="1" allowOverlap="1" wp14:anchorId="51454E79" wp14:editId="51454E7A">
          <wp:simplePos x="0" y="0"/>
          <wp:positionH relativeFrom="page">
            <wp:posOffset>2286635</wp:posOffset>
          </wp:positionH>
          <wp:positionV relativeFrom="margin">
            <wp:posOffset>8817610</wp:posOffset>
          </wp:positionV>
          <wp:extent cx="1368000" cy="392400"/>
          <wp:effectExtent l="0" t="0" r="381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co-Logo-Placehold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51454E7B" wp14:editId="51454E7C">
          <wp:simplePos x="0" y="0"/>
          <wp:positionH relativeFrom="page">
            <wp:posOffset>697865</wp:posOffset>
          </wp:positionH>
          <wp:positionV relativeFrom="margin">
            <wp:posOffset>8817610</wp:posOffset>
          </wp:positionV>
          <wp:extent cx="1368000" cy="392400"/>
          <wp:effectExtent l="0" t="0" r="3810" b="8255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co-Logo-Placehold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10D49" w14:textId="77777777" w:rsidR="000F05C5" w:rsidRDefault="000F05C5" w:rsidP="007C67C6">
      <w:r>
        <w:separator/>
      </w:r>
    </w:p>
  </w:footnote>
  <w:footnote w:type="continuationSeparator" w:id="0">
    <w:p w14:paraId="4BC04802" w14:textId="77777777" w:rsidR="000F05C5" w:rsidRDefault="000F05C5" w:rsidP="007C67C6">
      <w:r>
        <w:continuationSeparator/>
      </w:r>
    </w:p>
  </w:footnote>
  <w:footnote w:type="continuationNotice" w:id="1">
    <w:p w14:paraId="0A8B3865" w14:textId="77777777" w:rsidR="000F05C5" w:rsidRDefault="000F05C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54E65" w14:textId="77777777" w:rsidR="00F71464" w:rsidRDefault="00F71464" w:rsidP="004C3BBC">
    <w:pPr>
      <w:pStyle w:val="a3"/>
      <w:tabs>
        <w:tab w:val="clear" w:pos="4680"/>
        <w:tab w:val="clear" w:pos="9360"/>
        <w:tab w:val="left" w:pos="905"/>
      </w:tabs>
    </w:pPr>
    <w:r>
      <w:rPr>
        <w:noProof/>
        <w:lang w:val="ru-RU" w:eastAsia="ru-RU"/>
      </w:rPr>
      <w:drawing>
        <wp:anchor distT="0" distB="0" distL="114300" distR="114300" simplePos="0" relativeHeight="251658247" behindDoc="1" locked="0" layoutInCell="1" allowOverlap="1" wp14:anchorId="51454E69" wp14:editId="51454E6A">
          <wp:simplePos x="0" y="0"/>
          <wp:positionH relativeFrom="page">
            <wp:posOffset>0</wp:posOffset>
          </wp:positionH>
          <wp:positionV relativeFrom="page">
            <wp:posOffset>27940</wp:posOffset>
          </wp:positionV>
          <wp:extent cx="5318483" cy="75463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nj_institute_A5_agenda_template_EXAMPLE.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8483" cy="754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54E67" w14:textId="77777777" w:rsidR="00F71464" w:rsidRDefault="00F71464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58241" behindDoc="0" locked="0" layoutInCell="1" allowOverlap="1" wp14:anchorId="51454E73" wp14:editId="51454E74">
          <wp:simplePos x="0" y="0"/>
          <wp:positionH relativeFrom="page">
            <wp:posOffset>486410</wp:posOffset>
          </wp:positionH>
          <wp:positionV relativeFrom="page">
            <wp:posOffset>269875</wp:posOffset>
          </wp:positionV>
          <wp:extent cx="1506960" cy="200160"/>
          <wp:effectExtent l="0" t="0" r="0" b="3175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nJ-Institute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960" cy="20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8CC"/>
    <w:multiLevelType w:val="hybridMultilevel"/>
    <w:tmpl w:val="4FC81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3320D"/>
    <w:multiLevelType w:val="hybridMultilevel"/>
    <w:tmpl w:val="BD1C8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D5325"/>
    <w:multiLevelType w:val="hybridMultilevel"/>
    <w:tmpl w:val="D7487E82"/>
    <w:lvl w:ilvl="0" w:tplc="F9223F18">
      <w:numFmt w:val="bullet"/>
      <w:lvlText w:val="–"/>
      <w:lvlJc w:val="left"/>
      <w:pPr>
        <w:ind w:left="1080" w:hanging="360"/>
      </w:pPr>
      <w:rPr>
        <w:rFonts w:ascii="Georgia" w:eastAsia="Calibri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8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B6"/>
    <w:rsid w:val="00011EC3"/>
    <w:rsid w:val="00020E43"/>
    <w:rsid w:val="00026E27"/>
    <w:rsid w:val="00027AE7"/>
    <w:rsid w:val="000321FB"/>
    <w:rsid w:val="000334DA"/>
    <w:rsid w:val="0004036A"/>
    <w:rsid w:val="00042649"/>
    <w:rsid w:val="00044AF8"/>
    <w:rsid w:val="00045092"/>
    <w:rsid w:val="000805BE"/>
    <w:rsid w:val="000B44B5"/>
    <w:rsid w:val="000C40F6"/>
    <w:rsid w:val="000D09C5"/>
    <w:rsid w:val="000D1A3F"/>
    <w:rsid w:val="000D4159"/>
    <w:rsid w:val="000D46D8"/>
    <w:rsid w:val="000F05C5"/>
    <w:rsid w:val="000F2598"/>
    <w:rsid w:val="0010340B"/>
    <w:rsid w:val="001108CF"/>
    <w:rsid w:val="00111088"/>
    <w:rsid w:val="0011674B"/>
    <w:rsid w:val="001274E0"/>
    <w:rsid w:val="00131201"/>
    <w:rsid w:val="00137B77"/>
    <w:rsid w:val="0015422B"/>
    <w:rsid w:val="0015691B"/>
    <w:rsid w:val="00171065"/>
    <w:rsid w:val="00183237"/>
    <w:rsid w:val="001B0543"/>
    <w:rsid w:val="001C14E6"/>
    <w:rsid w:val="001C5502"/>
    <w:rsid w:val="001C7F2D"/>
    <w:rsid w:val="001E1708"/>
    <w:rsid w:val="001F02B7"/>
    <w:rsid w:val="001F1F69"/>
    <w:rsid w:val="001F1F97"/>
    <w:rsid w:val="001F3B19"/>
    <w:rsid w:val="00201C47"/>
    <w:rsid w:val="00212E42"/>
    <w:rsid w:val="00213D37"/>
    <w:rsid w:val="00225080"/>
    <w:rsid w:val="00236EEF"/>
    <w:rsid w:val="002464E3"/>
    <w:rsid w:val="0026593F"/>
    <w:rsid w:val="00266DB0"/>
    <w:rsid w:val="00287535"/>
    <w:rsid w:val="002970A1"/>
    <w:rsid w:val="002A23C4"/>
    <w:rsid w:val="002A7B0D"/>
    <w:rsid w:val="002D22D9"/>
    <w:rsid w:val="002E77F5"/>
    <w:rsid w:val="002F6952"/>
    <w:rsid w:val="0030660D"/>
    <w:rsid w:val="0031267A"/>
    <w:rsid w:val="00323673"/>
    <w:rsid w:val="00324416"/>
    <w:rsid w:val="00342E9E"/>
    <w:rsid w:val="00353FC9"/>
    <w:rsid w:val="00356405"/>
    <w:rsid w:val="00364FAD"/>
    <w:rsid w:val="00373141"/>
    <w:rsid w:val="00392BF1"/>
    <w:rsid w:val="00394D3F"/>
    <w:rsid w:val="00397581"/>
    <w:rsid w:val="003B79BD"/>
    <w:rsid w:val="003C31BC"/>
    <w:rsid w:val="003C64BC"/>
    <w:rsid w:val="003F4818"/>
    <w:rsid w:val="00420A79"/>
    <w:rsid w:val="00454A4F"/>
    <w:rsid w:val="00464165"/>
    <w:rsid w:val="00465826"/>
    <w:rsid w:val="004816C1"/>
    <w:rsid w:val="004A0CB0"/>
    <w:rsid w:val="004A65DA"/>
    <w:rsid w:val="004C1C91"/>
    <w:rsid w:val="004C3BBC"/>
    <w:rsid w:val="004E2D57"/>
    <w:rsid w:val="00500302"/>
    <w:rsid w:val="00512F33"/>
    <w:rsid w:val="00516F5A"/>
    <w:rsid w:val="00556E89"/>
    <w:rsid w:val="0056776B"/>
    <w:rsid w:val="00575ADF"/>
    <w:rsid w:val="00596642"/>
    <w:rsid w:val="005B17FD"/>
    <w:rsid w:val="005B43BB"/>
    <w:rsid w:val="005B7C7A"/>
    <w:rsid w:val="005D1BBB"/>
    <w:rsid w:val="005F03A9"/>
    <w:rsid w:val="00616BE4"/>
    <w:rsid w:val="0064528C"/>
    <w:rsid w:val="00647322"/>
    <w:rsid w:val="00652367"/>
    <w:rsid w:val="006556CF"/>
    <w:rsid w:val="0068060B"/>
    <w:rsid w:val="00682032"/>
    <w:rsid w:val="006822C7"/>
    <w:rsid w:val="00697E66"/>
    <w:rsid w:val="006A7B0D"/>
    <w:rsid w:val="006B36C4"/>
    <w:rsid w:val="006C252D"/>
    <w:rsid w:val="00705362"/>
    <w:rsid w:val="00707D92"/>
    <w:rsid w:val="007116B0"/>
    <w:rsid w:val="00717860"/>
    <w:rsid w:val="00736945"/>
    <w:rsid w:val="00736A96"/>
    <w:rsid w:val="00737E7F"/>
    <w:rsid w:val="007401E8"/>
    <w:rsid w:val="00745A5C"/>
    <w:rsid w:val="00747B71"/>
    <w:rsid w:val="00757F01"/>
    <w:rsid w:val="00765D52"/>
    <w:rsid w:val="007704EC"/>
    <w:rsid w:val="00771835"/>
    <w:rsid w:val="00783792"/>
    <w:rsid w:val="007A585D"/>
    <w:rsid w:val="007C3CA1"/>
    <w:rsid w:val="007C4740"/>
    <w:rsid w:val="007C5D17"/>
    <w:rsid w:val="007C67C6"/>
    <w:rsid w:val="007D4872"/>
    <w:rsid w:val="007E56A1"/>
    <w:rsid w:val="007E5FEE"/>
    <w:rsid w:val="007E615A"/>
    <w:rsid w:val="00831176"/>
    <w:rsid w:val="0083169E"/>
    <w:rsid w:val="00831AB7"/>
    <w:rsid w:val="008467E3"/>
    <w:rsid w:val="00850C02"/>
    <w:rsid w:val="00852841"/>
    <w:rsid w:val="0088282F"/>
    <w:rsid w:val="00883AA9"/>
    <w:rsid w:val="008867A2"/>
    <w:rsid w:val="00895BFE"/>
    <w:rsid w:val="00896DCD"/>
    <w:rsid w:val="008B58BB"/>
    <w:rsid w:val="008C3CE1"/>
    <w:rsid w:val="008D3376"/>
    <w:rsid w:val="0091078B"/>
    <w:rsid w:val="009240D0"/>
    <w:rsid w:val="00925500"/>
    <w:rsid w:val="00926E53"/>
    <w:rsid w:val="0093105E"/>
    <w:rsid w:val="00947BDB"/>
    <w:rsid w:val="0095777B"/>
    <w:rsid w:val="009632F4"/>
    <w:rsid w:val="0097258A"/>
    <w:rsid w:val="00982FAC"/>
    <w:rsid w:val="0099765E"/>
    <w:rsid w:val="009B1350"/>
    <w:rsid w:val="009B3578"/>
    <w:rsid w:val="009C0071"/>
    <w:rsid w:val="009D4486"/>
    <w:rsid w:val="009E73C7"/>
    <w:rsid w:val="00A10090"/>
    <w:rsid w:val="00A33BC0"/>
    <w:rsid w:val="00A4045A"/>
    <w:rsid w:val="00A41F1B"/>
    <w:rsid w:val="00A75432"/>
    <w:rsid w:val="00A85BAA"/>
    <w:rsid w:val="00A85EE1"/>
    <w:rsid w:val="00A92ED8"/>
    <w:rsid w:val="00A949C5"/>
    <w:rsid w:val="00AA42BB"/>
    <w:rsid w:val="00AA4CDD"/>
    <w:rsid w:val="00AB55FF"/>
    <w:rsid w:val="00AC51EC"/>
    <w:rsid w:val="00AD7649"/>
    <w:rsid w:val="00AE6211"/>
    <w:rsid w:val="00AF4D08"/>
    <w:rsid w:val="00AF5156"/>
    <w:rsid w:val="00B012C8"/>
    <w:rsid w:val="00B02007"/>
    <w:rsid w:val="00B0501D"/>
    <w:rsid w:val="00B1108E"/>
    <w:rsid w:val="00B1428A"/>
    <w:rsid w:val="00B33EB0"/>
    <w:rsid w:val="00B66D12"/>
    <w:rsid w:val="00B6703F"/>
    <w:rsid w:val="00B70024"/>
    <w:rsid w:val="00B90963"/>
    <w:rsid w:val="00BA1A1A"/>
    <w:rsid w:val="00BC14DF"/>
    <w:rsid w:val="00BC588D"/>
    <w:rsid w:val="00BC62D3"/>
    <w:rsid w:val="00BD1094"/>
    <w:rsid w:val="00BD3D27"/>
    <w:rsid w:val="00BD4318"/>
    <w:rsid w:val="00C03F64"/>
    <w:rsid w:val="00C11A03"/>
    <w:rsid w:val="00C12179"/>
    <w:rsid w:val="00C12DCF"/>
    <w:rsid w:val="00C21526"/>
    <w:rsid w:val="00C269E7"/>
    <w:rsid w:val="00C32BA8"/>
    <w:rsid w:val="00C4732B"/>
    <w:rsid w:val="00C47A4B"/>
    <w:rsid w:val="00C525B5"/>
    <w:rsid w:val="00C53CBD"/>
    <w:rsid w:val="00C734F8"/>
    <w:rsid w:val="00C77148"/>
    <w:rsid w:val="00C807AA"/>
    <w:rsid w:val="00C835A2"/>
    <w:rsid w:val="00C85D00"/>
    <w:rsid w:val="00C96DCA"/>
    <w:rsid w:val="00CA7325"/>
    <w:rsid w:val="00CB6CDB"/>
    <w:rsid w:val="00CF0BD3"/>
    <w:rsid w:val="00CF188F"/>
    <w:rsid w:val="00CF1A3A"/>
    <w:rsid w:val="00CF366E"/>
    <w:rsid w:val="00CF5F52"/>
    <w:rsid w:val="00D07EB6"/>
    <w:rsid w:val="00D230AD"/>
    <w:rsid w:val="00D27364"/>
    <w:rsid w:val="00D52566"/>
    <w:rsid w:val="00D64B44"/>
    <w:rsid w:val="00D651E9"/>
    <w:rsid w:val="00D913E0"/>
    <w:rsid w:val="00DA7984"/>
    <w:rsid w:val="00DB2EB9"/>
    <w:rsid w:val="00DB4A20"/>
    <w:rsid w:val="00DB71BA"/>
    <w:rsid w:val="00DE08C9"/>
    <w:rsid w:val="00DE2A0D"/>
    <w:rsid w:val="00DE34BD"/>
    <w:rsid w:val="00DF5CA9"/>
    <w:rsid w:val="00E211A3"/>
    <w:rsid w:val="00E22D79"/>
    <w:rsid w:val="00E271E4"/>
    <w:rsid w:val="00E3266A"/>
    <w:rsid w:val="00E64BD6"/>
    <w:rsid w:val="00E76D74"/>
    <w:rsid w:val="00E843F6"/>
    <w:rsid w:val="00E92259"/>
    <w:rsid w:val="00EA4C50"/>
    <w:rsid w:val="00EA7921"/>
    <w:rsid w:val="00F046DD"/>
    <w:rsid w:val="00F22FCD"/>
    <w:rsid w:val="00F278D6"/>
    <w:rsid w:val="00F464B6"/>
    <w:rsid w:val="00F67E47"/>
    <w:rsid w:val="00F71464"/>
    <w:rsid w:val="00F71A81"/>
    <w:rsid w:val="00F72D71"/>
    <w:rsid w:val="00F82BE3"/>
    <w:rsid w:val="00F864AD"/>
    <w:rsid w:val="00F9258F"/>
    <w:rsid w:val="00FB6872"/>
    <w:rsid w:val="00FC2769"/>
    <w:rsid w:val="00FC6B47"/>
    <w:rsid w:val="00FC7512"/>
    <w:rsid w:val="00FD77A3"/>
    <w:rsid w:val="00FE220B"/>
    <w:rsid w:val="00FF3F16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54DDF"/>
  <w15:docId w15:val="{9E0A8110-CFE8-42A4-9A7E-9132A195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Body_Copy"/>
    <w:qFormat/>
    <w:rsid w:val="00DE34BD"/>
    <w:pPr>
      <w:spacing w:line="260" w:lineRule="exact"/>
    </w:pPr>
    <w:rPr>
      <w:rFonts w:ascii="Georgia" w:hAnsi="Georgia"/>
      <w:sz w:val="16"/>
      <w:szCs w:val="24"/>
    </w:rPr>
  </w:style>
  <w:style w:type="paragraph" w:styleId="1">
    <w:name w:val="heading 1"/>
    <w:aliases w:val="Document_Type_Header"/>
    <w:basedOn w:val="a"/>
    <w:next w:val="a"/>
    <w:link w:val="10"/>
    <w:uiPriority w:val="9"/>
    <w:qFormat/>
    <w:rsid w:val="002970A1"/>
    <w:pPr>
      <w:tabs>
        <w:tab w:val="left" w:pos="1828"/>
      </w:tabs>
      <w:outlineLvl w:val="0"/>
    </w:pPr>
    <w:rPr>
      <w:rFonts w:ascii="Arial" w:hAnsi="Arial"/>
      <w:color w:val="929292"/>
      <w:sz w:val="22"/>
    </w:rPr>
  </w:style>
  <w:style w:type="paragraph" w:styleId="2">
    <w:name w:val="heading 2"/>
    <w:aliases w:val="Course Title"/>
    <w:basedOn w:val="a"/>
    <w:next w:val="a"/>
    <w:link w:val="20"/>
    <w:uiPriority w:val="9"/>
    <w:unhideWhenUsed/>
    <w:qFormat/>
    <w:rsid w:val="004E2D57"/>
    <w:pPr>
      <w:spacing w:line="240" w:lineRule="auto"/>
      <w:outlineLvl w:val="1"/>
    </w:pPr>
    <w:rPr>
      <w:color w:val="F30617"/>
      <w:sz w:val="40"/>
      <w:szCs w:val="40"/>
    </w:rPr>
  </w:style>
  <w:style w:type="paragraph" w:styleId="3">
    <w:name w:val="heading 3"/>
    <w:aliases w:val="Section_Title"/>
    <w:next w:val="a"/>
    <w:link w:val="30"/>
    <w:uiPriority w:val="9"/>
    <w:unhideWhenUsed/>
    <w:qFormat/>
    <w:rsid w:val="002F6952"/>
    <w:pPr>
      <w:outlineLvl w:val="2"/>
    </w:pPr>
    <w:rPr>
      <w:rFonts w:ascii="Arial-Bold" w:hAnsi="Arial-Bold" w:cs="Arial"/>
      <w:b/>
      <w:bCs/>
      <w:color w:val="000000"/>
      <w:sz w:val="18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7C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67C6"/>
  </w:style>
  <w:style w:type="paragraph" w:styleId="a5">
    <w:name w:val="footer"/>
    <w:basedOn w:val="a"/>
    <w:link w:val="a6"/>
    <w:uiPriority w:val="99"/>
    <w:unhideWhenUsed/>
    <w:rsid w:val="0068060B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a6">
    <w:name w:val="Нижний колонтитул Знак"/>
    <w:basedOn w:val="a0"/>
    <w:link w:val="a5"/>
    <w:uiPriority w:val="99"/>
    <w:rsid w:val="0068060B"/>
    <w:rPr>
      <w:rFonts w:ascii="Arial" w:hAnsi="Arial"/>
      <w:sz w:val="16"/>
      <w:szCs w:val="24"/>
    </w:rPr>
  </w:style>
  <w:style w:type="paragraph" w:customStyle="1" w:styleId="BasicParagraph">
    <w:name w:val="[Basic Paragraph]"/>
    <w:basedOn w:val="a"/>
    <w:uiPriority w:val="99"/>
    <w:rsid w:val="007C67C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a7">
    <w:name w:val="Table Grid"/>
    <w:basedOn w:val="a1"/>
    <w:uiPriority w:val="39"/>
    <w:rsid w:val="00E7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B357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aliases w:val="Document_Type_Header Знак"/>
    <w:basedOn w:val="a0"/>
    <w:link w:val="1"/>
    <w:uiPriority w:val="9"/>
    <w:rsid w:val="002970A1"/>
    <w:rPr>
      <w:rFonts w:ascii="Arial" w:hAnsi="Arial"/>
      <w:color w:val="929292"/>
      <w:sz w:val="22"/>
      <w:szCs w:val="24"/>
    </w:rPr>
  </w:style>
  <w:style w:type="character" w:customStyle="1" w:styleId="20">
    <w:name w:val="Заголовок 2 Знак"/>
    <w:aliases w:val="Course Title Знак"/>
    <w:basedOn w:val="a0"/>
    <w:link w:val="2"/>
    <w:uiPriority w:val="9"/>
    <w:rsid w:val="004E2D57"/>
    <w:rPr>
      <w:rFonts w:ascii="Georgia" w:hAnsi="Georgia"/>
      <w:color w:val="F30617"/>
      <w:sz w:val="40"/>
      <w:szCs w:val="40"/>
    </w:rPr>
  </w:style>
  <w:style w:type="character" w:customStyle="1" w:styleId="30">
    <w:name w:val="Заголовок 3 Знак"/>
    <w:aliases w:val="Section_Title Знак"/>
    <w:basedOn w:val="a0"/>
    <w:link w:val="3"/>
    <w:uiPriority w:val="9"/>
    <w:rsid w:val="002F6952"/>
    <w:rPr>
      <w:rFonts w:ascii="Arial-Bold" w:hAnsi="Arial-Bold" w:cs="Arial"/>
      <w:b/>
      <w:bCs/>
      <w:color w:val="000000"/>
      <w:sz w:val="18"/>
      <w:szCs w:val="22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A85EE1"/>
    <w:rPr>
      <w:rFonts w:ascii="Tahoma" w:hAnsi="Tahoma" w:cs="Tahoma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5EE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44AF8"/>
    <w:pPr>
      <w:ind w:left="720"/>
      <w:contextualSpacing/>
    </w:pPr>
  </w:style>
  <w:style w:type="paragraph" w:customStyle="1" w:styleId="p1">
    <w:name w:val="p1"/>
    <w:basedOn w:val="a"/>
    <w:rsid w:val="00C12DCF"/>
    <w:pPr>
      <w:spacing w:line="105" w:lineRule="atLeast"/>
    </w:pPr>
    <w:rPr>
      <w:rFonts w:ascii="FreightText Pro" w:hAnsi="FreightText Pro"/>
      <w:sz w:val="11"/>
      <w:szCs w:val="11"/>
      <w:lang w:val="en-GB" w:eastAsia="en-GB"/>
    </w:rPr>
  </w:style>
  <w:style w:type="character" w:customStyle="1" w:styleId="apple-converted-space">
    <w:name w:val="apple-converted-space"/>
    <w:basedOn w:val="a0"/>
    <w:rsid w:val="00C12DCF"/>
  </w:style>
  <w:style w:type="table" w:customStyle="1" w:styleId="GridTable1Light-Accent21">
    <w:name w:val="Grid Table 1 Light - Accent 21"/>
    <w:basedOn w:val="a1"/>
    <w:uiPriority w:val="46"/>
    <w:rsid w:val="00F67E47"/>
    <w:tblPr>
      <w:tblStyleRowBandSize w:val="1"/>
      <w:tblStyleColBandSize w:val="1"/>
      <w:tblBorders>
        <w:top w:val="single" w:sz="4" w:space="0" w:color="F4F4F4" w:themeColor="accent2" w:themeTint="66"/>
        <w:left w:val="single" w:sz="4" w:space="0" w:color="F4F4F4" w:themeColor="accent2" w:themeTint="66"/>
        <w:bottom w:val="single" w:sz="4" w:space="0" w:color="F4F4F4" w:themeColor="accent2" w:themeTint="66"/>
        <w:right w:val="single" w:sz="4" w:space="0" w:color="F4F4F4" w:themeColor="accent2" w:themeTint="66"/>
        <w:insideH w:val="single" w:sz="4" w:space="0" w:color="F4F4F4" w:themeColor="accent2" w:themeTint="66"/>
        <w:insideV w:val="single" w:sz="4" w:space="0" w:color="F4F4F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EFE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EF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2">
    <w:name w:val="p2"/>
    <w:basedOn w:val="a"/>
    <w:rsid w:val="00CF366E"/>
    <w:pPr>
      <w:spacing w:line="165" w:lineRule="atLeast"/>
    </w:pPr>
    <w:rPr>
      <w:rFonts w:ascii="FreightText Pro Book" w:hAnsi="FreightText Pro Book"/>
      <w:sz w:val="14"/>
      <w:szCs w:val="14"/>
      <w:lang w:val="en-GB" w:eastAsia="en-GB"/>
    </w:rPr>
  </w:style>
  <w:style w:type="paragraph" w:customStyle="1" w:styleId="p3">
    <w:name w:val="p3"/>
    <w:basedOn w:val="a"/>
    <w:rsid w:val="00CF366E"/>
    <w:pPr>
      <w:spacing w:line="240" w:lineRule="auto"/>
    </w:pPr>
    <w:rPr>
      <w:rFonts w:ascii="Akzidenz-Grotesk Pro Regular" w:hAnsi="Akzidenz-Grotesk Pro Regular"/>
      <w:szCs w:val="18"/>
      <w:lang w:val="en-GB" w:eastAsia="en-GB"/>
    </w:rPr>
  </w:style>
  <w:style w:type="paragraph" w:styleId="ac">
    <w:name w:val="Title"/>
    <w:aliases w:val="Table Header"/>
    <w:basedOn w:val="3"/>
    <w:next w:val="a"/>
    <w:link w:val="ad"/>
    <w:uiPriority w:val="10"/>
    <w:qFormat/>
    <w:rsid w:val="00CF366E"/>
    <w:pPr>
      <w:contextualSpacing/>
    </w:pPr>
    <w:rPr>
      <w:rFonts w:ascii="Arial" w:eastAsiaTheme="majorEastAsia" w:hAnsi="Arial" w:cstheme="majorBidi"/>
      <w:b w:val="0"/>
      <w:spacing w:val="-10"/>
      <w:kern w:val="28"/>
      <w:szCs w:val="56"/>
    </w:rPr>
  </w:style>
  <w:style w:type="character" w:customStyle="1" w:styleId="ad">
    <w:name w:val="Название Знак"/>
    <w:aliases w:val="Table Header Знак"/>
    <w:basedOn w:val="a0"/>
    <w:link w:val="ac"/>
    <w:uiPriority w:val="10"/>
    <w:rsid w:val="00CF366E"/>
    <w:rPr>
      <w:rFonts w:ascii="Arial" w:eastAsiaTheme="majorEastAsia" w:hAnsi="Arial" w:cstheme="majorBidi"/>
      <w:bCs/>
      <w:color w:val="000000"/>
      <w:spacing w:val="-10"/>
      <w:kern w:val="28"/>
      <w:sz w:val="22"/>
      <w:szCs w:val="56"/>
    </w:rPr>
  </w:style>
  <w:style w:type="table" w:customStyle="1" w:styleId="PlainTable21">
    <w:name w:val="Plain Table 21"/>
    <w:basedOn w:val="a1"/>
    <w:uiPriority w:val="42"/>
    <w:rsid w:val="00CF366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-Accent210">
    <w:name w:val="Grid Table 1 Light - Accent 21"/>
    <w:basedOn w:val="a1"/>
    <w:next w:val="GridTable1Light-Accent21"/>
    <w:uiPriority w:val="46"/>
    <w:rsid w:val="00C734F8"/>
    <w:tblPr>
      <w:tblStyleRowBandSize w:val="1"/>
      <w:tblStyleColBandSize w:val="1"/>
      <w:tblBorders>
        <w:top w:val="single" w:sz="4" w:space="0" w:color="F4F4F4" w:themeColor="accent2" w:themeTint="66"/>
        <w:left w:val="single" w:sz="4" w:space="0" w:color="F4F4F4" w:themeColor="accent2" w:themeTint="66"/>
        <w:bottom w:val="single" w:sz="4" w:space="0" w:color="F4F4F4" w:themeColor="accent2" w:themeTint="66"/>
        <w:right w:val="single" w:sz="4" w:space="0" w:color="F4F4F4" w:themeColor="accent2" w:themeTint="66"/>
        <w:insideH w:val="single" w:sz="4" w:space="0" w:color="F4F4F4" w:themeColor="accent2" w:themeTint="66"/>
        <w:insideV w:val="single" w:sz="4" w:space="0" w:color="F4F4F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EFE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EF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cid:image001.png@01D3D8A7.6D1D6F60" TargetMode="External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cid:image001.png@01D3D8A7.6D1D6F60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Johnson &amp; Johnson Institutes ">
      <a:dk1>
        <a:srgbClr val="000000"/>
      </a:dk1>
      <a:lt1>
        <a:srgbClr val="FFFFFF"/>
      </a:lt1>
      <a:dk2>
        <a:srgbClr val="FFFFFF"/>
      </a:dk2>
      <a:lt2>
        <a:srgbClr val="FFFFFF"/>
      </a:lt2>
      <a:accent1>
        <a:srgbClr val="828282"/>
      </a:accent1>
      <a:accent2>
        <a:srgbClr val="E5E5E5"/>
      </a:accent2>
      <a:accent3>
        <a:srgbClr val="F30617"/>
      </a:accent3>
      <a:accent4>
        <a:srgbClr val="B50617"/>
      </a:accent4>
      <a:accent5>
        <a:srgbClr val="740617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FBA47E6-DFF1-4D08-9A13-B29AE258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&amp; Johnson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2019-04-17T09:46:00Z</cp:lastPrinted>
  <dcterms:created xsi:type="dcterms:W3CDTF">2022-07-21T07:39:00Z</dcterms:created>
  <dcterms:modified xsi:type="dcterms:W3CDTF">2022-07-21T07:39:00Z</dcterms:modified>
</cp:coreProperties>
</file>